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1A14" w14:textId="082046A3" w:rsidR="00F65FFD" w:rsidRPr="00724085" w:rsidRDefault="00F65FFD" w:rsidP="00F65FFD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724085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5D30D6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14:paraId="520057FE" w14:textId="77777777" w:rsidR="00F65FFD" w:rsidRPr="00724085" w:rsidRDefault="00F65FFD" w:rsidP="00F65FFD">
      <w:pPr>
        <w:spacing w:line="240" w:lineRule="auto"/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724085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5FC6F665" w14:textId="77777777" w:rsidR="00F33475" w:rsidRPr="00F33475" w:rsidRDefault="0089551A" w:rsidP="00CD549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33475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F33475" w:rsidRPr="0050656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Burmistrz </w:t>
      </w:r>
      <w:r w:rsidR="00F33475">
        <w:rPr>
          <w:rFonts w:asciiTheme="majorHAnsi" w:eastAsia="Calibri" w:hAnsiTheme="majorHAnsi" w:cstheme="majorHAnsi"/>
          <w:color w:val="000000"/>
          <w:sz w:val="18"/>
          <w:szCs w:val="18"/>
          <w:lang w:bidi="pl-PL"/>
        </w:rPr>
        <w:t xml:space="preserve">Miasta i </w:t>
      </w:r>
      <w:r w:rsidR="00F33475" w:rsidRPr="0050656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Gminy Wronki z siedzibą w Urzędzie Miasta i Gminy Wronki, ul. Ratuszowa 5, 64-510 Wronki. Kontakt z administratorem jest możliwy za pomocą adresu mailowego: </w:t>
      </w:r>
      <w:hyperlink r:id="rId5" w:history="1">
        <w:r w:rsidR="00F33475" w:rsidRPr="00417C0B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poczta@wronki.pl</w:t>
        </w:r>
      </w:hyperlink>
    </w:p>
    <w:p w14:paraId="4680D138" w14:textId="4449D6EC" w:rsidR="00451A56" w:rsidRPr="00F33475" w:rsidRDefault="00451A56" w:rsidP="00CD549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33475">
        <w:rPr>
          <w:rFonts w:asciiTheme="majorHAnsi" w:hAnsiTheme="majorHAnsi" w:cstheme="majorHAnsi"/>
          <w:sz w:val="18"/>
          <w:szCs w:val="18"/>
        </w:rPr>
        <w:t>Inspektorem Ochrony Danych jest Aleksandra Cnota-</w:t>
      </w:r>
      <w:proofErr w:type="spellStart"/>
      <w:r w:rsidRPr="00F33475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F33475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0BCFE680" w14:textId="7F5053C2" w:rsidR="00451A56" w:rsidRPr="00724085" w:rsidRDefault="000950EA" w:rsidP="00F65FF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Dane osobowe przetwarzane są w celu </w:t>
      </w:r>
      <w:r w:rsidR="00CD321F" w:rsidRPr="00724085">
        <w:rPr>
          <w:rFonts w:asciiTheme="majorHAnsi" w:hAnsiTheme="majorHAnsi" w:cstheme="majorHAnsi"/>
          <w:sz w:val="18"/>
          <w:szCs w:val="18"/>
        </w:rPr>
        <w:t xml:space="preserve">umożliwienia złożenia deklaracji o użytkowanym źródle ciepła i spalania paliw. </w:t>
      </w:r>
      <w:r w:rsidRPr="00724085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414E1B9A" w14:textId="0BD021DF" w:rsidR="000950EA" w:rsidRPr="00724085" w:rsidRDefault="000950EA" w:rsidP="000950E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Pani/Pana dane osobowe przetwarzane będą na podstawie art. 6 ust. 1 lit. c RODO - przetwarzanie jest niezbędne do realizacji obowiązku prawnego, wynikającego z </w:t>
      </w:r>
      <w:r w:rsidR="00CD321F" w:rsidRPr="00724085">
        <w:rPr>
          <w:rFonts w:asciiTheme="majorHAnsi" w:hAnsiTheme="majorHAnsi" w:cstheme="majorHAnsi"/>
          <w:sz w:val="18"/>
          <w:szCs w:val="18"/>
        </w:rPr>
        <w:t xml:space="preserve">ustawy z dnia 21 listopada 2008 r. o wspieraniu termomodernizacji i remontów oraz o centralnej ewidencji emisyjności budynków w zw. z ustawą z dnia 28 października 2020 r. o zmianie ustawy o wspieraniu termomodernizacji i remontów oraz niektórych innych ustaw. </w:t>
      </w:r>
    </w:p>
    <w:p w14:paraId="23E426D2" w14:textId="6632C7F0" w:rsidR="00040CE9" w:rsidRPr="00724085" w:rsidRDefault="00040CE9" w:rsidP="00040CE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02B20921" w14:textId="77777777" w:rsidR="00040CE9" w:rsidRPr="00724085" w:rsidRDefault="00040CE9" w:rsidP="00040CE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0314EB5E" w14:textId="77777777" w:rsidR="00040CE9" w:rsidRPr="00724085" w:rsidRDefault="00040CE9" w:rsidP="00040CE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 inne podmioty, które na podstawie stosownych umów podpisanych z administratorem przetwarzają jego dane osobowe,</w:t>
      </w:r>
    </w:p>
    <w:p w14:paraId="5496275A" w14:textId="2467CBD8" w:rsidR="00040CE9" w:rsidRPr="00724085" w:rsidRDefault="00040CE9" w:rsidP="00040CE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3D03E46D" w14:textId="097D865F" w:rsidR="00027BFB" w:rsidRPr="00724085" w:rsidRDefault="00027BFB" w:rsidP="00027BF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>Pani/Pana dane osobowe przechowywane będą przez okres niezbędny do realizacji celów określonych w pkt. 3. W przypadkach, w których wymagają tego przepisy ustawy z dnia 14 lipca 1983 r. o narodowym zasobie archiwalnym i archiwach - przez czas określony w tych przepisach,</w:t>
      </w:r>
    </w:p>
    <w:p w14:paraId="04F12EFA" w14:textId="4ADF609C" w:rsidR="009C0B26" w:rsidRPr="00724085" w:rsidRDefault="00027BFB" w:rsidP="0078549D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7ECE44E4" w14:textId="77777777" w:rsidR="0078549D" w:rsidRPr="00724085" w:rsidRDefault="0078549D" w:rsidP="0078549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4A35CFAB" w14:textId="77777777" w:rsidR="0078549D" w:rsidRPr="00724085" w:rsidRDefault="0078549D" w:rsidP="0078549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0D6CC23E" w14:textId="77777777" w:rsidR="0078549D" w:rsidRPr="00724085" w:rsidRDefault="0078549D" w:rsidP="0078549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20648650" w14:textId="5FCC6738" w:rsidR="0078549D" w:rsidRPr="00724085" w:rsidRDefault="0078549D" w:rsidP="0078549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wyłącznie na zasadach opisanych w art. 17 RODO oraz art. 18 RODO, </w:t>
      </w:r>
    </w:p>
    <w:p w14:paraId="4B8170F8" w14:textId="77777777" w:rsidR="0078549D" w:rsidRPr="00724085" w:rsidRDefault="0078549D" w:rsidP="0078549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3FD7C5FE" w14:textId="77777777" w:rsidR="0078549D" w:rsidRPr="00724085" w:rsidRDefault="0078549D" w:rsidP="0078549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do przenoszenia danych, zgodnie z art. 20 RODO, </w:t>
      </w:r>
    </w:p>
    <w:p w14:paraId="53D36A54" w14:textId="77777777" w:rsidR="0078549D" w:rsidRDefault="0078549D" w:rsidP="0078549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>prawo do wniesienia skargi do organu nadzorczego,</w:t>
      </w:r>
    </w:p>
    <w:p w14:paraId="36CAF823" w14:textId="4117E30D" w:rsidR="0078549D" w:rsidRPr="0032729E" w:rsidRDefault="0032729E" w:rsidP="0032729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W</w:t>
      </w:r>
      <w:r w:rsidR="0078549D" w:rsidRPr="0032729E">
        <w:rPr>
          <w:rFonts w:asciiTheme="majorHAnsi" w:hAnsiTheme="majorHAnsi" w:cstheme="majorHAnsi"/>
          <w:sz w:val="18"/>
          <w:szCs w:val="18"/>
        </w:rPr>
        <w:t xml:space="preserve"> celu skorzystania oraz uzyskania informacji dotyczących praw określonych powyżej (lit. a-</w:t>
      </w:r>
      <w:r w:rsidR="008F2CC5" w:rsidRPr="0032729E">
        <w:rPr>
          <w:rFonts w:asciiTheme="majorHAnsi" w:hAnsiTheme="majorHAnsi" w:cstheme="majorHAnsi"/>
          <w:sz w:val="18"/>
          <w:szCs w:val="18"/>
        </w:rPr>
        <w:t>f</w:t>
      </w:r>
      <w:r w:rsidR="0078549D" w:rsidRPr="0032729E">
        <w:rPr>
          <w:rFonts w:asciiTheme="majorHAnsi" w:hAnsiTheme="majorHAnsi" w:cstheme="majorHAnsi"/>
          <w:sz w:val="18"/>
          <w:szCs w:val="18"/>
        </w:rPr>
        <w:t xml:space="preserve">) należy skontaktować się z Administratorem lub z Inspektorem </w:t>
      </w:r>
      <w:r w:rsidR="00724085" w:rsidRPr="0032729E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="0078549D" w:rsidRPr="0032729E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40037D4F" w14:textId="12FABE26" w:rsidR="008F2CC5" w:rsidRPr="00724085" w:rsidRDefault="005D30D6" w:rsidP="008F2CC5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5D30D6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8F2CC5" w:rsidRPr="00724085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B2EF3C6" w14:textId="245F9105" w:rsidR="008F2CC5" w:rsidRPr="00724085" w:rsidRDefault="008F2CC5" w:rsidP="008F2CC5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Podanie danych wymaganych przepisami jest niezbędne </w:t>
      </w:r>
      <w:r w:rsidR="00CD321F" w:rsidRPr="00724085">
        <w:rPr>
          <w:rFonts w:asciiTheme="majorHAnsi" w:hAnsiTheme="majorHAnsi" w:cstheme="majorHAnsi"/>
          <w:sz w:val="18"/>
          <w:szCs w:val="18"/>
        </w:rPr>
        <w:t xml:space="preserve">do złożenia deklaracji. </w:t>
      </w:r>
    </w:p>
    <w:p w14:paraId="4A11170B" w14:textId="77777777" w:rsidR="008F2CC5" w:rsidRPr="00724085" w:rsidRDefault="008F2CC5" w:rsidP="008F2CC5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Pani/Pana dane osobowe nie będą podlegały profilowaniu oraz nie będą przetwarzane w sposób zautomatyzowany. </w:t>
      </w:r>
    </w:p>
    <w:p w14:paraId="60EB060E" w14:textId="33A7E5FD" w:rsidR="008F2CC5" w:rsidRPr="00724085" w:rsidRDefault="008F2CC5" w:rsidP="008F2CC5">
      <w:pPr>
        <w:pStyle w:val="Akapitzlist"/>
        <w:spacing w:line="240" w:lineRule="auto"/>
        <w:ind w:left="357"/>
        <w:jc w:val="both"/>
        <w:rPr>
          <w:rFonts w:asciiTheme="majorHAnsi" w:hAnsiTheme="majorHAnsi" w:cstheme="majorHAnsi"/>
          <w:sz w:val="18"/>
          <w:szCs w:val="18"/>
        </w:rPr>
      </w:pPr>
      <w:r w:rsidRPr="00724085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0BF23F99" w14:textId="7F195C29" w:rsidR="0079259F" w:rsidRPr="00724085" w:rsidRDefault="0079259F">
      <w:pPr>
        <w:rPr>
          <w:rFonts w:asciiTheme="majorHAnsi" w:hAnsiTheme="majorHAnsi" w:cstheme="majorHAnsi"/>
          <w:sz w:val="18"/>
          <w:szCs w:val="18"/>
        </w:rPr>
      </w:pPr>
    </w:p>
    <w:sectPr w:rsidR="0079259F" w:rsidRPr="00724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482370">
    <w:abstractNumId w:val="1"/>
  </w:num>
  <w:num w:numId="2" w16cid:durableId="1541281421">
    <w:abstractNumId w:val="0"/>
  </w:num>
  <w:num w:numId="3" w16cid:durableId="33045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E6"/>
    <w:rsid w:val="00027BFB"/>
    <w:rsid w:val="00040CE9"/>
    <w:rsid w:val="000950EA"/>
    <w:rsid w:val="0032729E"/>
    <w:rsid w:val="00451A56"/>
    <w:rsid w:val="005D30D6"/>
    <w:rsid w:val="00724085"/>
    <w:rsid w:val="0078549D"/>
    <w:rsid w:val="0079259F"/>
    <w:rsid w:val="007C2794"/>
    <w:rsid w:val="007D7DE6"/>
    <w:rsid w:val="0088068D"/>
    <w:rsid w:val="0089551A"/>
    <w:rsid w:val="008A4C87"/>
    <w:rsid w:val="008F2CC5"/>
    <w:rsid w:val="009C0B26"/>
    <w:rsid w:val="00A67D15"/>
    <w:rsid w:val="00AB4962"/>
    <w:rsid w:val="00B62F41"/>
    <w:rsid w:val="00BD2E01"/>
    <w:rsid w:val="00C57E9C"/>
    <w:rsid w:val="00CD321F"/>
    <w:rsid w:val="00F33475"/>
    <w:rsid w:val="00F65FFD"/>
    <w:rsid w:val="00FC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9B5D0"/>
  <w15:chartTrackingRefBased/>
  <w15:docId w15:val="{50DF46CA-1CCC-4C57-B857-00FFB5D8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FF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5FFD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334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9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504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18</cp:revision>
  <dcterms:created xsi:type="dcterms:W3CDTF">2020-11-05T11:30:00Z</dcterms:created>
  <dcterms:modified xsi:type="dcterms:W3CDTF">2025-10-21T07:08:00Z</dcterms:modified>
</cp:coreProperties>
</file>