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813DC" w14:textId="5CBAB84B" w:rsidR="00EA4B14" w:rsidRPr="00EA2DA2" w:rsidRDefault="00BD0882" w:rsidP="00EA2DA2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BD0882">
        <w:rPr>
          <w:rFonts w:asciiTheme="majorHAnsi" w:hAnsiTheme="majorHAnsi" w:cstheme="majorHAnsi"/>
          <w:b/>
          <w:bCs/>
          <w:sz w:val="22"/>
          <w:szCs w:val="22"/>
        </w:rPr>
        <w:t xml:space="preserve">KLAUZULA INFORMACYJNA: </w:t>
      </w:r>
      <w:r w:rsidR="001F0404">
        <w:rPr>
          <w:rFonts w:asciiTheme="majorHAnsi" w:hAnsiTheme="majorHAnsi" w:cstheme="majorHAnsi"/>
          <w:b/>
          <w:bCs/>
          <w:sz w:val="22"/>
          <w:szCs w:val="22"/>
        </w:rPr>
        <w:t>DODATEK MIESZKANIOWY</w:t>
      </w:r>
    </w:p>
    <w:p w14:paraId="7114C38C" w14:textId="74EAD480" w:rsidR="00EA4B14" w:rsidRPr="00BD0882" w:rsidRDefault="00EA4B14" w:rsidP="00B91FF6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BD0882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449EBA9C" w14:textId="77777777" w:rsidR="00EA4B14" w:rsidRPr="00BD0882" w:rsidRDefault="00EA4B14" w:rsidP="00EA4B14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46D259B1" w14:textId="77777777" w:rsidR="000F69B1" w:rsidRPr="000F69B1" w:rsidRDefault="00EA4B14" w:rsidP="006C0716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ind w:left="357" w:hanging="357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0F69B1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0F69B1" w:rsidRPr="00506565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Burmistrz </w:t>
      </w:r>
      <w:r w:rsidR="000F69B1">
        <w:rPr>
          <w:rFonts w:asciiTheme="majorHAnsi" w:hAnsiTheme="majorHAnsi" w:cstheme="majorHAnsi"/>
          <w:color w:val="000000"/>
          <w:sz w:val="18"/>
          <w:szCs w:val="18"/>
          <w:lang w:bidi="pl-PL"/>
        </w:rPr>
        <w:t xml:space="preserve">Miasta i </w:t>
      </w:r>
      <w:r w:rsidR="000F69B1" w:rsidRPr="00506565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Gminy Wronki z siedzibą w Urzędzie Miasta i Gminy Wronki, ul. Ratuszowa 5, 64-510 Wronki. Kontakt z administratorem jest możliwy za pomocą adresu mailowego: </w:t>
      </w:r>
      <w:hyperlink r:id="rId5" w:history="1">
        <w:r w:rsidR="000F69B1" w:rsidRPr="00417C0B">
          <w:rPr>
            <w:rStyle w:val="Hipercze"/>
            <w:rFonts w:asciiTheme="majorHAnsi" w:hAnsiTheme="majorHAnsi" w:cstheme="majorHAnsi"/>
            <w:sz w:val="18"/>
            <w:szCs w:val="18"/>
            <w:lang w:eastAsia="pl-PL" w:bidi="pl-PL"/>
          </w:rPr>
          <w:t>poczta@wronki.pl</w:t>
        </w:r>
      </w:hyperlink>
    </w:p>
    <w:p w14:paraId="51D8384C" w14:textId="11CB7EF6" w:rsidR="00E31F7C" w:rsidRPr="000F69B1" w:rsidRDefault="00EA4B14" w:rsidP="006C0716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ind w:left="357" w:hanging="357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0F69B1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Inspektorem Ochrony Danych jest Aleksandra Cnota-Mikołajec. Kontakt z inspektorem jest możliwy za pomocą adresów mailowych: aleksandra@eduodo.pl lub iod@eduodo.pl, </w:t>
      </w:r>
    </w:p>
    <w:p w14:paraId="53938055" w14:textId="72600063" w:rsidR="00E31F7C" w:rsidRPr="00BD0882" w:rsidRDefault="00EA4B14" w:rsidP="00B91FF6">
      <w:pPr>
        <w:pStyle w:val="Akapitzlist"/>
        <w:numPr>
          <w:ilvl w:val="1"/>
          <w:numId w:val="1"/>
        </w:numPr>
        <w:ind w:left="357" w:hanging="357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Pani/Pana dane osobowe przetwarzane będą w </w:t>
      </w:r>
      <w:r w:rsidRPr="00BD0882">
        <w:rPr>
          <w:rFonts w:asciiTheme="majorHAnsi" w:hAnsiTheme="majorHAnsi" w:cstheme="majorHAnsi"/>
          <w:sz w:val="18"/>
          <w:szCs w:val="18"/>
        </w:rPr>
        <w:t>celu rozpatrzenia wniosku o realizację wypłacenia dodatku mieszkaniowego</w:t>
      </w:r>
      <w:r w:rsidR="00E31F7C" w:rsidRPr="00BD0882">
        <w:rPr>
          <w:rFonts w:asciiTheme="majorHAnsi" w:hAnsiTheme="majorHAnsi" w:cstheme="majorHAnsi"/>
          <w:sz w:val="18"/>
          <w:szCs w:val="18"/>
        </w:rPr>
        <w:t xml:space="preserve"> na podstawie: </w:t>
      </w:r>
    </w:p>
    <w:p w14:paraId="65C20ED6" w14:textId="323EA4FC" w:rsidR="00EA4B14" w:rsidRPr="00BD0882" w:rsidRDefault="00EA4B14" w:rsidP="00B91FF6">
      <w:pPr>
        <w:pStyle w:val="Akapitzlist"/>
        <w:numPr>
          <w:ilvl w:val="0"/>
          <w:numId w:val="2"/>
        </w:numPr>
        <w:ind w:left="1077" w:hanging="357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art. 6 ust. 1 lit. c RODO - realizacja obowiązku prawnego ciążącego na administratorze, wynikająca z ustawy z dnia 21 czerwca 2001 r. o dodatkach mieszkaniowych, </w:t>
      </w:r>
    </w:p>
    <w:p w14:paraId="284C2F24" w14:textId="00E6801C" w:rsidR="00EA4B14" w:rsidRPr="00BD0882" w:rsidRDefault="00EA4B14" w:rsidP="00B91FF6">
      <w:pPr>
        <w:pStyle w:val="Akapitzlist"/>
        <w:numPr>
          <w:ilvl w:val="0"/>
          <w:numId w:val="2"/>
        </w:numPr>
        <w:ind w:left="1077" w:hanging="357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art. 9 ust. 2 lit. b </w:t>
      </w:r>
      <w:r w:rsidR="0062651D"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-</w:t>
      </w:r>
      <w:r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 </w:t>
      </w:r>
      <w:r w:rsidR="0062651D"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przetwarzanie jest niezbędne do wypełnienia obowiązków i wyko</w:t>
      </w:r>
      <w:r w:rsidR="00AB2C71"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nywania szczególnych praw przez administratora lub osobę, której dane dotyczą, w dziedzinie prawa pracy, zabezpieczenia społecznego i ochrony socjalnej (…)</w:t>
      </w:r>
      <w:r w:rsidR="00820525"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, </w:t>
      </w:r>
    </w:p>
    <w:p w14:paraId="5EA068E5" w14:textId="77777777" w:rsidR="00F8268D" w:rsidRPr="00BD0882" w:rsidRDefault="00F8268D" w:rsidP="00B91FF6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Odbiorcami Pani/Pana danych osobowych mogą być: </w:t>
      </w:r>
    </w:p>
    <w:p w14:paraId="4AE506A9" w14:textId="77777777" w:rsidR="00F8268D" w:rsidRPr="00BD0882" w:rsidRDefault="00F8268D" w:rsidP="00B91FF6">
      <w:pPr>
        <w:pStyle w:val="Akapitzlist"/>
        <w:numPr>
          <w:ilvl w:val="0"/>
          <w:numId w:val="3"/>
        </w:numPr>
        <w:ind w:left="714" w:hanging="357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4F3D69B2" w14:textId="77777777" w:rsidR="00F8268D" w:rsidRPr="00BD0882" w:rsidRDefault="00F8268D" w:rsidP="00B91FF6">
      <w:pPr>
        <w:pStyle w:val="Akapitzlist"/>
        <w:numPr>
          <w:ilvl w:val="0"/>
          <w:numId w:val="3"/>
        </w:numPr>
        <w:ind w:left="714" w:hanging="357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020CA583" w14:textId="77777777" w:rsidR="00F8268D" w:rsidRPr="00BD0882" w:rsidRDefault="00F8268D" w:rsidP="00B91FF6">
      <w:pPr>
        <w:pStyle w:val="Akapitzlist"/>
        <w:numPr>
          <w:ilvl w:val="0"/>
          <w:numId w:val="3"/>
        </w:numPr>
        <w:ind w:left="714" w:hanging="357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 np. operator pocztowy, bank, dostawca oprogramowania dziedzinowego, </w:t>
      </w:r>
    </w:p>
    <w:p w14:paraId="0E75B9BD" w14:textId="5F96BB02" w:rsidR="00E31F7C" w:rsidRPr="00BD0882" w:rsidRDefault="00E31F7C" w:rsidP="00B91FF6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Pani/Pana dane osobowe przetwarzane w zakresie niezbędnym do wypłacenia dodatku mieszkaniowego i przechowywane będą przez okres nie dłuższy niż 5 lat od dnia zaprzestania wypłacania tego dodatku,  </w:t>
      </w:r>
    </w:p>
    <w:p w14:paraId="274C23A4" w14:textId="5407CA0D" w:rsidR="00AB2C71" w:rsidRPr="00BD0882" w:rsidRDefault="00E31F7C" w:rsidP="00B91FF6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BD088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Pani/Pana dane osobowe nie będą przekazywane do państw trzecich lub organizacji międzynarodowych, </w:t>
      </w:r>
    </w:p>
    <w:p w14:paraId="1CC8E746" w14:textId="77777777" w:rsidR="0024027A" w:rsidRPr="00BD0882" w:rsidRDefault="0024027A" w:rsidP="00B91FF6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625D2233" w14:textId="77777777" w:rsidR="0024027A" w:rsidRPr="00BD0882" w:rsidRDefault="0024027A" w:rsidP="00B91FF6">
      <w:pPr>
        <w:pStyle w:val="Akapitzlist"/>
        <w:widowControl/>
        <w:numPr>
          <w:ilvl w:val="0"/>
          <w:numId w:val="4"/>
        </w:numPr>
        <w:suppressAutoHyphens w:val="0"/>
        <w:spacing w:after="200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29F5DA17" w14:textId="77777777" w:rsidR="0024027A" w:rsidRPr="00BD0882" w:rsidRDefault="0024027A" w:rsidP="00B91FF6">
      <w:pPr>
        <w:pStyle w:val="Akapitzlist"/>
        <w:widowControl/>
        <w:numPr>
          <w:ilvl w:val="0"/>
          <w:numId w:val="4"/>
        </w:numPr>
        <w:suppressAutoHyphens w:val="0"/>
        <w:spacing w:after="200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57BC7CD8" w14:textId="77777777" w:rsidR="0024027A" w:rsidRPr="00BD0882" w:rsidRDefault="0024027A" w:rsidP="00B91FF6">
      <w:pPr>
        <w:pStyle w:val="Akapitzlist"/>
        <w:widowControl/>
        <w:numPr>
          <w:ilvl w:val="0"/>
          <w:numId w:val="4"/>
        </w:numPr>
        <w:suppressAutoHyphens w:val="0"/>
        <w:spacing w:after="200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750E5829" w14:textId="77777777" w:rsidR="0024027A" w:rsidRPr="00BD0882" w:rsidRDefault="0024027A" w:rsidP="00B91FF6">
      <w:pPr>
        <w:pStyle w:val="Akapitzlist"/>
        <w:widowControl/>
        <w:numPr>
          <w:ilvl w:val="0"/>
          <w:numId w:val="4"/>
        </w:numPr>
        <w:suppressAutoHyphens w:val="0"/>
        <w:spacing w:after="200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42591A1A" w14:textId="5FA2F378" w:rsidR="0024027A" w:rsidRPr="00BD0882" w:rsidRDefault="0024027A" w:rsidP="00B91FF6">
      <w:pPr>
        <w:pStyle w:val="Akapitzlist"/>
        <w:widowControl/>
        <w:numPr>
          <w:ilvl w:val="0"/>
          <w:numId w:val="4"/>
        </w:numPr>
        <w:suppressAutoHyphens w:val="0"/>
        <w:spacing w:after="200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do przenoszenia danych, </w:t>
      </w:r>
      <w:r w:rsidR="00012CC5" w:rsidRPr="00BD0882">
        <w:rPr>
          <w:rFonts w:asciiTheme="majorHAnsi" w:hAnsiTheme="majorHAnsi" w:cstheme="majorHAnsi"/>
          <w:sz w:val="18"/>
          <w:szCs w:val="18"/>
        </w:rPr>
        <w:t>zgodnie z art. 20 RODO,</w:t>
      </w:r>
    </w:p>
    <w:p w14:paraId="6F4B1F00" w14:textId="77777777" w:rsidR="0024027A" w:rsidRDefault="0024027A" w:rsidP="00B91FF6">
      <w:pPr>
        <w:pStyle w:val="Akapitzlist"/>
        <w:widowControl/>
        <w:numPr>
          <w:ilvl w:val="0"/>
          <w:numId w:val="4"/>
        </w:numPr>
        <w:suppressAutoHyphens w:val="0"/>
        <w:spacing w:after="200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prawo do wniesienia skargi do organu nadzorczego </w:t>
      </w:r>
    </w:p>
    <w:p w14:paraId="6DCD5DBA" w14:textId="63E791B0" w:rsidR="009A6E6A" w:rsidRPr="00EA2DA2" w:rsidRDefault="009A6E6A" w:rsidP="00B91FF6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EA2DA2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BD0882" w:rsidRPr="00EA2DA2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EA2DA2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7A919E48" w14:textId="4209C1F9" w:rsidR="009A6E6A" w:rsidRPr="00BD0882" w:rsidRDefault="001F0404" w:rsidP="00B91FF6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1F0404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9A6E6A" w:rsidRPr="00BD0882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3F7217C8" w14:textId="5AA8C2FA" w:rsidR="009A6E6A" w:rsidRPr="00BD0882" w:rsidRDefault="009A6E6A" w:rsidP="00B91FF6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BD0882">
        <w:rPr>
          <w:rFonts w:asciiTheme="majorHAnsi" w:hAnsiTheme="majorHAnsi" w:cstheme="majorHAnsi"/>
          <w:sz w:val="18"/>
          <w:szCs w:val="18"/>
        </w:rPr>
        <w:t>Podanie przez Państwa danych osobowych jest obowiązkowe. Konsekwencją niepodania danych osobowych będzie brak rozpatrzenia wniosku o wypłacenie dodatku mieszkaniowe</w:t>
      </w:r>
      <w:r w:rsidR="000C3323" w:rsidRPr="00BD0882">
        <w:rPr>
          <w:rFonts w:asciiTheme="majorHAnsi" w:hAnsiTheme="majorHAnsi" w:cstheme="majorHAnsi"/>
          <w:sz w:val="18"/>
          <w:szCs w:val="18"/>
        </w:rPr>
        <w:t xml:space="preserve">go, </w:t>
      </w:r>
    </w:p>
    <w:p w14:paraId="17073597" w14:textId="77777777" w:rsidR="009A6E6A" w:rsidRPr="00BD0882" w:rsidRDefault="009A6E6A" w:rsidP="00B91FF6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BD0882">
        <w:rPr>
          <w:rFonts w:asciiTheme="majorHAnsi" w:hAnsiTheme="majorHAnsi" w:cstheme="majorHAnsi"/>
          <w:sz w:val="18"/>
          <w:szCs w:val="18"/>
        </w:rPr>
        <w:t xml:space="preserve">Państwa dane mogą być przetwarzane w sposób zautomatyzowany i nie będą profilowane, </w:t>
      </w:r>
    </w:p>
    <w:p w14:paraId="1637E571" w14:textId="77777777" w:rsidR="009A6E6A" w:rsidRPr="00BD0882" w:rsidRDefault="009A6E6A" w:rsidP="0024027A">
      <w:pPr>
        <w:pStyle w:val="Akapitzlist"/>
        <w:ind w:left="360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</w:p>
    <w:p w14:paraId="19545505" w14:textId="77777777" w:rsidR="00EA4B14" w:rsidRPr="00BD0882" w:rsidRDefault="00EA4B14" w:rsidP="00EA4B14">
      <w:pPr>
        <w:pStyle w:val="Akapitzlist"/>
        <w:ind w:left="360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</w:p>
    <w:p w14:paraId="1AE10DC3" w14:textId="7CC10305" w:rsidR="00BF2D39" w:rsidRPr="00EA4B14" w:rsidRDefault="00BF2D39">
      <w:pPr>
        <w:rPr>
          <w:sz w:val="20"/>
          <w:szCs w:val="20"/>
        </w:rPr>
      </w:pPr>
    </w:p>
    <w:sectPr w:rsidR="00BF2D39" w:rsidRPr="00EA4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417A"/>
    <w:multiLevelType w:val="hybridMultilevel"/>
    <w:tmpl w:val="CFF480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473726">
    <w:abstractNumId w:val="2"/>
  </w:num>
  <w:num w:numId="2" w16cid:durableId="300577823">
    <w:abstractNumId w:val="0"/>
  </w:num>
  <w:num w:numId="3" w16cid:durableId="696464039">
    <w:abstractNumId w:val="1"/>
  </w:num>
  <w:num w:numId="4" w16cid:durableId="1725058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A8F"/>
    <w:rsid w:val="00012CC5"/>
    <w:rsid w:val="000C19E6"/>
    <w:rsid w:val="000C3323"/>
    <w:rsid w:val="000F69B1"/>
    <w:rsid w:val="001F0404"/>
    <w:rsid w:val="00216AE8"/>
    <w:rsid w:val="0024027A"/>
    <w:rsid w:val="003D470F"/>
    <w:rsid w:val="0062651D"/>
    <w:rsid w:val="00674A1A"/>
    <w:rsid w:val="006F1ABE"/>
    <w:rsid w:val="00820525"/>
    <w:rsid w:val="00926A64"/>
    <w:rsid w:val="009767ED"/>
    <w:rsid w:val="009A6E6A"/>
    <w:rsid w:val="00AB2C71"/>
    <w:rsid w:val="00B618BE"/>
    <w:rsid w:val="00B91FF6"/>
    <w:rsid w:val="00BD0882"/>
    <w:rsid w:val="00BF2D39"/>
    <w:rsid w:val="00C57E9C"/>
    <w:rsid w:val="00D92A8F"/>
    <w:rsid w:val="00E31F7C"/>
    <w:rsid w:val="00EA2DA2"/>
    <w:rsid w:val="00EA4B14"/>
    <w:rsid w:val="00F8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9A3A"/>
  <w15:chartTrackingRefBased/>
  <w15:docId w15:val="{6E149BCB-8A6F-4528-9187-A816922DF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4B1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3">
    <w:name w:val="heading 3"/>
    <w:basedOn w:val="Normalny"/>
    <w:link w:val="Nagwek3Znak"/>
    <w:uiPriority w:val="9"/>
    <w:qFormat/>
    <w:rsid w:val="00EA4B14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A4B14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EA4B14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EA4B14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EA4B14"/>
    <w:pPr>
      <w:shd w:val="clear" w:color="auto" w:fill="FFFFFF"/>
      <w:suppressAutoHyphens w:val="0"/>
      <w:spacing w:before="780" w:after="300" w:line="0" w:lineRule="atLeast"/>
      <w:jc w:val="both"/>
    </w:pPr>
    <w:rPr>
      <w:rFonts w:ascii="Calibri" w:eastAsia="Calibri" w:hAnsi="Calibri" w:cs="Calibri"/>
      <w:kern w:val="0"/>
      <w:sz w:val="19"/>
      <w:szCs w:val="19"/>
    </w:rPr>
  </w:style>
  <w:style w:type="character" w:customStyle="1" w:styleId="Nagwek3Znak">
    <w:name w:val="Nagłówek 3 Znak"/>
    <w:basedOn w:val="Domylnaczcionkaakapitu"/>
    <w:link w:val="Nagwek3"/>
    <w:uiPriority w:val="9"/>
    <w:rsid w:val="00EA4B1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highlight">
    <w:name w:val="highlight"/>
    <w:basedOn w:val="Domylnaczcionkaakapitu"/>
    <w:rsid w:val="00EA4B14"/>
  </w:style>
  <w:style w:type="character" w:styleId="Hipercze">
    <w:name w:val="Hyperlink"/>
    <w:basedOn w:val="Domylnaczcionkaakapitu"/>
    <w:uiPriority w:val="99"/>
    <w:semiHidden/>
    <w:unhideWhenUsed/>
    <w:rsid w:val="00EA4B1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5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651D"/>
    <w:rPr>
      <w:rFonts w:ascii="Segoe UI" w:eastAsia="Lucida Sans Unicode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78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20</cp:revision>
  <dcterms:created xsi:type="dcterms:W3CDTF">2019-08-05T11:10:00Z</dcterms:created>
  <dcterms:modified xsi:type="dcterms:W3CDTF">2025-10-21T07:08:00Z</dcterms:modified>
</cp:coreProperties>
</file>