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F4546" w14:textId="04BA0E75" w:rsidR="00534C31" w:rsidRPr="0008276B" w:rsidRDefault="00534C31" w:rsidP="00534C31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08276B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651583">
        <w:rPr>
          <w:rFonts w:asciiTheme="majorHAnsi" w:hAnsiTheme="majorHAnsi" w:cstheme="majorHAnsi"/>
          <w:b/>
          <w:bCs/>
          <w:sz w:val="20"/>
          <w:szCs w:val="20"/>
        </w:rPr>
        <w:t xml:space="preserve">: KASTRACJA ZWIERZĄT </w:t>
      </w:r>
    </w:p>
    <w:p w14:paraId="6C5179E0" w14:textId="77777777" w:rsidR="00534C31" w:rsidRPr="0008276B" w:rsidRDefault="00534C31" w:rsidP="00073CEC">
      <w:pPr>
        <w:spacing w:line="240" w:lineRule="auto"/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08276B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0DC9CC04" w14:textId="77777777" w:rsidR="00D16D74" w:rsidRPr="00346D46" w:rsidRDefault="00534C31" w:rsidP="00D16D74">
      <w:pPr>
        <w:pStyle w:val="Bodytext50"/>
        <w:numPr>
          <w:ilvl w:val="1"/>
          <w:numId w:val="8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D16D74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D16D74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>Burmistrz</w:t>
      </w:r>
      <w:r w:rsidR="00D16D74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Miasta i </w:t>
      </w:r>
      <w:r w:rsidR="00D16D74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Gminy Wronki z siedzibą w Urzędzie Miasta i Gminy Wronki, ul. Ratuszowa 5, 64-510 Wronki. Kontakt z administratorem jest możliwy za pomocą adresu mailowego: poczta@wronki.pl. </w:t>
      </w:r>
    </w:p>
    <w:p w14:paraId="2FEB376B" w14:textId="11A46C9A" w:rsidR="00534C31" w:rsidRPr="00D16D74" w:rsidRDefault="00534C3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D16D74">
        <w:rPr>
          <w:rFonts w:asciiTheme="majorHAnsi" w:hAnsiTheme="majorHAnsi" w:cstheme="majorHAnsi"/>
          <w:sz w:val="18"/>
          <w:szCs w:val="18"/>
        </w:rPr>
        <w:t>Inspektorem Ochrony Danych jest Aleksandra Cnota-</w:t>
      </w:r>
      <w:proofErr w:type="spellStart"/>
      <w:r w:rsidRPr="00D16D74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D16D74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4A293046" w14:textId="62ADE895" w:rsidR="00F57D64" w:rsidRPr="0008276B" w:rsidRDefault="00534C31" w:rsidP="0008276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Dane osobowe przetwarzane będą w celu </w:t>
      </w:r>
      <w:r w:rsidR="00F57D64" w:rsidRPr="0008276B">
        <w:rPr>
          <w:rFonts w:asciiTheme="majorHAnsi" w:hAnsiTheme="majorHAnsi" w:cstheme="majorHAnsi"/>
          <w:sz w:val="18"/>
          <w:szCs w:val="18"/>
        </w:rPr>
        <w:t xml:space="preserve">rozpatrzenia wniosku o dofinansowanie kastracji psa lub kota </w:t>
      </w:r>
      <w:r w:rsidR="00886C66" w:rsidRPr="0008276B">
        <w:rPr>
          <w:rFonts w:asciiTheme="majorHAnsi" w:hAnsiTheme="majorHAnsi" w:cstheme="majorHAnsi"/>
          <w:sz w:val="18"/>
          <w:szCs w:val="18"/>
        </w:rPr>
        <w:t>na podstawie</w:t>
      </w:r>
      <w:r w:rsidR="0008276B">
        <w:rPr>
          <w:rFonts w:asciiTheme="majorHAnsi" w:hAnsiTheme="majorHAnsi" w:cstheme="majorHAnsi"/>
          <w:sz w:val="18"/>
          <w:szCs w:val="18"/>
        </w:rPr>
        <w:t xml:space="preserve"> </w:t>
      </w:r>
      <w:r w:rsidR="00886C66" w:rsidRPr="0008276B">
        <w:rPr>
          <w:rFonts w:asciiTheme="majorHAnsi" w:hAnsiTheme="majorHAnsi" w:cstheme="majorHAnsi"/>
          <w:sz w:val="18"/>
          <w:szCs w:val="18"/>
        </w:rPr>
        <w:t>art. 6 ust 1 lit. c RODO - realizacja obowiązku prawnego ciążącego na administratorze, wynikająca z</w:t>
      </w:r>
      <w:r w:rsidR="0008276B">
        <w:rPr>
          <w:rFonts w:asciiTheme="majorHAnsi" w:hAnsiTheme="majorHAnsi" w:cstheme="majorHAnsi"/>
          <w:sz w:val="18"/>
          <w:szCs w:val="18"/>
        </w:rPr>
        <w:t xml:space="preserve"> </w:t>
      </w:r>
      <w:r w:rsidR="00F57D64" w:rsidRPr="0008276B">
        <w:rPr>
          <w:rFonts w:asciiTheme="majorHAnsi" w:hAnsiTheme="majorHAnsi" w:cstheme="majorHAnsi"/>
          <w:sz w:val="18"/>
          <w:szCs w:val="18"/>
        </w:rPr>
        <w:t>ustawy z dnia 21 sierpnia 1997 roku o ochronie zwierząt, ustawy z dnia 16 listopada 2006 roku o opłacie skarbowej</w:t>
      </w:r>
      <w:r w:rsidR="0008276B">
        <w:rPr>
          <w:rFonts w:asciiTheme="majorHAnsi" w:hAnsiTheme="majorHAnsi" w:cstheme="majorHAnsi"/>
          <w:sz w:val="18"/>
          <w:szCs w:val="18"/>
        </w:rPr>
        <w:t>.</w:t>
      </w:r>
    </w:p>
    <w:p w14:paraId="7A5C3543" w14:textId="11E36408" w:rsidR="004D7992" w:rsidRPr="0008276B" w:rsidRDefault="004D7992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Odbiorcami Pani/Pana danych osobowych mogą być: </w:t>
      </w:r>
    </w:p>
    <w:p w14:paraId="041AF49F" w14:textId="77777777" w:rsidR="004D7992" w:rsidRPr="0008276B" w:rsidRDefault="004D7992" w:rsidP="00073CEC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19271D01" w14:textId="629C3375" w:rsidR="004D7992" w:rsidRPr="0008276B" w:rsidRDefault="004D7992" w:rsidP="00073CEC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urząd skarbowy, dostawca oprogramowania dziedzinowego, </w:t>
      </w:r>
    </w:p>
    <w:p w14:paraId="0ED4ABE4" w14:textId="4320AF54" w:rsidR="00886C66" w:rsidRPr="0008276B" w:rsidRDefault="0021356F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Pani/Pana dane osobowe przetwarzane do celu określonego w pkt. 3 przechowywane będą przez okres niezbędny do jego realizacji, lecz nie krócej niż przez okres wskazany w przepisach o archiwizacji, </w:t>
      </w:r>
    </w:p>
    <w:p w14:paraId="57F2FAA9" w14:textId="2BA8FA6E" w:rsidR="0021356F" w:rsidRPr="0008276B" w:rsidRDefault="00F7541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58C861B9" w14:textId="77777777" w:rsidR="00F75411" w:rsidRPr="0008276B" w:rsidRDefault="00F7541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1A59E9F9" w14:textId="77777777" w:rsidR="00F75411" w:rsidRPr="0008276B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0671C14A" w14:textId="77777777" w:rsidR="00F75411" w:rsidRPr="0008276B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5510E077" w14:textId="77777777" w:rsidR="00F75411" w:rsidRPr="0008276B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038011FF" w14:textId="77777777" w:rsidR="00F75411" w:rsidRPr="0008276B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633F122A" w14:textId="77777777" w:rsidR="00F75411" w:rsidRPr="0008276B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do przenoszenia danych, zgodnie z art. 20 RODO, </w:t>
      </w:r>
    </w:p>
    <w:p w14:paraId="05A8CDBF" w14:textId="77777777" w:rsidR="00F75411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37E9CEDC" w14:textId="587478E5" w:rsidR="00F75411" w:rsidRPr="004C4B7C" w:rsidRDefault="00F7541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4B7C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08276B" w:rsidRPr="004C4B7C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4C4B7C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7DCB5204" w14:textId="32B48869" w:rsidR="00F75411" w:rsidRPr="0008276B" w:rsidRDefault="00651583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51583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75411" w:rsidRPr="0008276B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0705827F" w14:textId="2788ED2F" w:rsidR="00F75411" w:rsidRPr="0008276B" w:rsidRDefault="00F75411" w:rsidP="00073CEC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Podanie danych osobowych jest </w:t>
      </w:r>
      <w:r w:rsidR="00F57D64" w:rsidRPr="0008276B">
        <w:rPr>
          <w:rFonts w:asciiTheme="majorHAnsi" w:hAnsiTheme="majorHAnsi" w:cstheme="majorHAnsi"/>
          <w:sz w:val="18"/>
          <w:szCs w:val="18"/>
        </w:rPr>
        <w:t>obligatoryjne</w:t>
      </w:r>
      <w:r w:rsidRPr="0008276B">
        <w:rPr>
          <w:rFonts w:asciiTheme="majorHAnsi" w:hAnsiTheme="majorHAnsi" w:cstheme="majorHAnsi"/>
          <w:sz w:val="18"/>
          <w:szCs w:val="18"/>
        </w:rPr>
        <w:t xml:space="preserve">. Konsekwencją niepodania danych osobowych jest brak możliwości </w:t>
      </w:r>
      <w:r w:rsidR="00F57D64" w:rsidRPr="0008276B">
        <w:rPr>
          <w:rFonts w:asciiTheme="majorHAnsi" w:hAnsiTheme="majorHAnsi" w:cstheme="majorHAnsi"/>
          <w:sz w:val="18"/>
          <w:szCs w:val="18"/>
        </w:rPr>
        <w:t>rozpatrzenia wniosku.</w:t>
      </w:r>
    </w:p>
    <w:p w14:paraId="607DB69E" w14:textId="77777777" w:rsidR="00A87097" w:rsidRPr="0008276B" w:rsidRDefault="00A87097" w:rsidP="00073CEC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08276B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</w:t>
      </w:r>
    </w:p>
    <w:p w14:paraId="0C9C27BA" w14:textId="77777777" w:rsidR="00F75411" w:rsidRPr="0008276B" w:rsidRDefault="00F75411" w:rsidP="00A87097">
      <w:pPr>
        <w:pStyle w:val="Akapitzlist"/>
        <w:spacing w:line="36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41F6D4BA" w14:textId="70439BF9" w:rsidR="00320955" w:rsidRPr="0008276B" w:rsidRDefault="00320955">
      <w:pPr>
        <w:rPr>
          <w:rFonts w:asciiTheme="majorHAnsi" w:hAnsiTheme="majorHAnsi" w:cstheme="majorHAnsi"/>
          <w:sz w:val="18"/>
          <w:szCs w:val="18"/>
        </w:rPr>
      </w:pPr>
    </w:p>
    <w:sectPr w:rsidR="00320955" w:rsidRPr="00082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671"/>
    <w:multiLevelType w:val="hybridMultilevel"/>
    <w:tmpl w:val="216CB1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AA4DF5"/>
    <w:multiLevelType w:val="hybridMultilevel"/>
    <w:tmpl w:val="70EEB998"/>
    <w:lvl w:ilvl="0" w:tplc="5B46FBEE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17F5480"/>
    <w:multiLevelType w:val="hybridMultilevel"/>
    <w:tmpl w:val="A9162A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ED562C"/>
    <w:multiLevelType w:val="hybridMultilevel"/>
    <w:tmpl w:val="9C805540"/>
    <w:lvl w:ilvl="0" w:tplc="F050CB6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42D54"/>
    <w:multiLevelType w:val="hybridMultilevel"/>
    <w:tmpl w:val="080C15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549758">
    <w:abstractNumId w:val="1"/>
  </w:num>
  <w:num w:numId="2" w16cid:durableId="1110705792">
    <w:abstractNumId w:val="7"/>
  </w:num>
  <w:num w:numId="3" w16cid:durableId="584844647">
    <w:abstractNumId w:val="0"/>
  </w:num>
  <w:num w:numId="4" w16cid:durableId="1594778584">
    <w:abstractNumId w:val="4"/>
  </w:num>
  <w:num w:numId="5" w16cid:durableId="336537486">
    <w:abstractNumId w:val="2"/>
  </w:num>
  <w:num w:numId="6" w16cid:durableId="2054690021">
    <w:abstractNumId w:val="5"/>
  </w:num>
  <w:num w:numId="7" w16cid:durableId="807549611">
    <w:abstractNumId w:val="6"/>
  </w:num>
  <w:num w:numId="8" w16cid:durableId="1546983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BB"/>
    <w:rsid w:val="00073CEC"/>
    <w:rsid w:val="0008276B"/>
    <w:rsid w:val="001F34C6"/>
    <w:rsid w:val="0021356F"/>
    <w:rsid w:val="00320955"/>
    <w:rsid w:val="0032193D"/>
    <w:rsid w:val="00345A0F"/>
    <w:rsid w:val="004B36BB"/>
    <w:rsid w:val="004C4B7C"/>
    <w:rsid w:val="004D7992"/>
    <w:rsid w:val="00534C31"/>
    <w:rsid w:val="00651583"/>
    <w:rsid w:val="006C6000"/>
    <w:rsid w:val="00886C66"/>
    <w:rsid w:val="008E2C72"/>
    <w:rsid w:val="009905D6"/>
    <w:rsid w:val="009D7270"/>
    <w:rsid w:val="00A87097"/>
    <w:rsid w:val="00B0744C"/>
    <w:rsid w:val="00C57E9C"/>
    <w:rsid w:val="00D16D74"/>
    <w:rsid w:val="00D76233"/>
    <w:rsid w:val="00DF7115"/>
    <w:rsid w:val="00F57D64"/>
    <w:rsid w:val="00F7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8906E"/>
  <w15:chartTrackingRefBased/>
  <w15:docId w15:val="{A008163B-6187-426D-9216-EFD361E0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4C3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4C31"/>
    <w:pPr>
      <w:spacing w:after="200" w:line="276" w:lineRule="auto"/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D16D74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16D74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18</cp:revision>
  <dcterms:created xsi:type="dcterms:W3CDTF">2019-08-16T07:00:00Z</dcterms:created>
  <dcterms:modified xsi:type="dcterms:W3CDTF">2025-10-21T07:07:00Z</dcterms:modified>
</cp:coreProperties>
</file>