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9B92" w14:textId="77777777" w:rsidR="004657B9" w:rsidRPr="00875DDB" w:rsidRDefault="004657B9" w:rsidP="004657B9">
      <w:pPr>
        <w:jc w:val="center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KLAUZULA INFORMACYJNA - RODO</w:t>
      </w:r>
    </w:p>
    <w:p w14:paraId="6B26199C" w14:textId="0AAFFF94" w:rsidR="004657B9" w:rsidRDefault="004657B9" w:rsidP="00875DDB">
      <w:pPr>
        <w:spacing w:after="0" w:line="240" w:lineRule="auto"/>
        <w:jc w:val="center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47BD9445" w14:textId="77777777" w:rsidR="00875DDB" w:rsidRPr="00875DDB" w:rsidRDefault="00875DDB" w:rsidP="00875DDB">
      <w:pPr>
        <w:spacing w:after="0" w:line="240" w:lineRule="auto"/>
        <w:jc w:val="center"/>
        <w:rPr>
          <w:rFonts w:ascii="Calibri Light" w:hAnsi="Calibri Light" w:cs="Calibri Light"/>
          <w:sz w:val="20"/>
          <w:szCs w:val="20"/>
        </w:rPr>
      </w:pPr>
    </w:p>
    <w:p w14:paraId="506E7963" w14:textId="3A11CC82" w:rsidR="00960266" w:rsidRPr="00875DDB" w:rsidRDefault="00960266" w:rsidP="00960266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Administratorem Pani/Pana danych osobowych jest </w:t>
      </w:r>
      <w:r w:rsidR="0028407C" w:rsidRPr="00875DDB">
        <w:rPr>
          <w:rFonts w:ascii="Calibri Light" w:hAnsi="Calibri Light" w:cs="Calibri Light"/>
          <w:sz w:val="20"/>
          <w:szCs w:val="20"/>
        </w:rPr>
        <w:t xml:space="preserve">Burmistrz </w:t>
      </w:r>
      <w:r w:rsidR="0015512F">
        <w:rPr>
          <w:rFonts w:ascii="Calibri Light" w:hAnsi="Calibri Light" w:cs="Calibri Light"/>
          <w:sz w:val="20"/>
          <w:szCs w:val="20"/>
        </w:rPr>
        <w:t xml:space="preserve">Miasta i </w:t>
      </w:r>
      <w:r w:rsidR="0028407C" w:rsidRPr="00875DDB">
        <w:rPr>
          <w:rFonts w:ascii="Calibri Light" w:hAnsi="Calibri Light" w:cs="Calibri Light"/>
          <w:sz w:val="20"/>
          <w:szCs w:val="20"/>
        </w:rPr>
        <w:t xml:space="preserve">Gminy Wronki z siedzibą w Urzędzie Miasta i Gminy Wronki, ul. Ratuszowa 5, 64-510 Wronki. Kontakt z administratorem jest możliwy za pomocą adresu mailowego: </w:t>
      </w:r>
      <w:hyperlink r:id="rId7" w:history="1">
        <w:r w:rsidR="0028407C" w:rsidRPr="00875DDB">
          <w:rPr>
            <w:rStyle w:val="Hipercze"/>
            <w:rFonts w:ascii="Calibri Light" w:hAnsi="Calibri Light" w:cs="Calibri Light"/>
            <w:sz w:val="20"/>
            <w:szCs w:val="20"/>
          </w:rPr>
          <w:t>poczta@wronki.pl</w:t>
        </w:r>
      </w:hyperlink>
      <w:r w:rsidR="0028407C" w:rsidRPr="00875DDB">
        <w:rPr>
          <w:rFonts w:ascii="Calibri Light" w:hAnsi="Calibri Light" w:cs="Calibri Light"/>
          <w:sz w:val="20"/>
          <w:szCs w:val="20"/>
        </w:rPr>
        <w:t xml:space="preserve">. </w:t>
      </w:r>
    </w:p>
    <w:p w14:paraId="3933AFE5" w14:textId="745CCC19" w:rsidR="00960266" w:rsidRPr="00875DDB" w:rsidRDefault="00960266" w:rsidP="0096026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Inspektorem Ochrony Danych Osobowych jest Aleksandra Cnota-</w:t>
      </w:r>
      <w:proofErr w:type="spellStart"/>
      <w:r w:rsidRPr="00875DDB">
        <w:rPr>
          <w:rFonts w:ascii="Calibri Light" w:hAnsi="Calibri Light" w:cs="Calibri Light"/>
          <w:sz w:val="20"/>
          <w:szCs w:val="20"/>
        </w:rPr>
        <w:t>Mikołajec</w:t>
      </w:r>
      <w:proofErr w:type="spellEnd"/>
      <w:r w:rsidRPr="00875DDB">
        <w:rPr>
          <w:rFonts w:ascii="Calibri Light" w:hAnsi="Calibri Light" w:cs="Calibri Light"/>
          <w:sz w:val="20"/>
          <w:szCs w:val="20"/>
        </w:rPr>
        <w:t xml:space="preserve">. Kontakt z inspektorem jest możliwy za pomocą adresów mailowych: aleksandra@eduodo.pl lub </w:t>
      </w:r>
      <w:hyperlink r:id="rId8" w:history="1">
        <w:r w:rsidRPr="00875DDB">
          <w:rPr>
            <w:rStyle w:val="Hipercze"/>
            <w:rFonts w:ascii="Calibri Light" w:hAnsi="Calibri Light" w:cs="Calibri Light"/>
            <w:sz w:val="20"/>
            <w:szCs w:val="20"/>
          </w:rPr>
          <w:t>iod@eduodo.pl</w:t>
        </w:r>
      </w:hyperlink>
      <w:r w:rsidR="0028407C" w:rsidRPr="00875DDB">
        <w:rPr>
          <w:rFonts w:ascii="Calibri Light" w:hAnsi="Calibri Light" w:cs="Calibri Light"/>
          <w:sz w:val="20"/>
          <w:szCs w:val="20"/>
        </w:rPr>
        <w:t>.</w:t>
      </w:r>
    </w:p>
    <w:p w14:paraId="3EBA459E" w14:textId="42DCAE4B" w:rsidR="00960266" w:rsidRPr="00875DDB" w:rsidRDefault="00960266" w:rsidP="0096026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Dane osobowe przetwarzane będą na podstawie art. 6 ust. 1 lit. a, b, c</w:t>
      </w:r>
      <w:r w:rsidR="00E62F51" w:rsidRPr="00875DDB">
        <w:rPr>
          <w:rFonts w:ascii="Calibri Light" w:hAnsi="Calibri Light" w:cs="Calibri Light"/>
          <w:sz w:val="20"/>
          <w:szCs w:val="20"/>
        </w:rPr>
        <w:t xml:space="preserve">, </w:t>
      </w:r>
      <w:r w:rsidRPr="00875DDB">
        <w:rPr>
          <w:rFonts w:ascii="Calibri Light" w:hAnsi="Calibri Light" w:cs="Calibri Light"/>
          <w:sz w:val="20"/>
          <w:szCs w:val="20"/>
        </w:rPr>
        <w:t>e RODO w celach:</w:t>
      </w:r>
    </w:p>
    <w:p w14:paraId="1CEC91E1" w14:textId="3EBF2FBB" w:rsidR="004657B9" w:rsidRPr="00875DDB" w:rsidRDefault="00960266" w:rsidP="0096026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wypełnienia obowiązków prawnych ciążących na administratorze na podstawie powszechnie obowiązujących przepisów prawa, </w:t>
      </w:r>
    </w:p>
    <w:p w14:paraId="7897E015" w14:textId="4AC673FC" w:rsidR="00E62F51" w:rsidRPr="00875DDB" w:rsidRDefault="00E62F51" w:rsidP="00E62F51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color w:val="000000" w:themeColor="text1"/>
          <w:sz w:val="20"/>
          <w:szCs w:val="20"/>
        </w:rPr>
        <w:t xml:space="preserve">wykonania umowy, której stroną jest osoba, której dane dotyczą lub do podjęcia działań na żądanie osoby, której dane dotyczą, przed zawarciem umowy, </w:t>
      </w:r>
    </w:p>
    <w:p w14:paraId="3A5C5D7E" w14:textId="293AED3F" w:rsidR="00E62F51" w:rsidRPr="00875DDB" w:rsidRDefault="00E62F51" w:rsidP="00E62F51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wykonanie zadań realizowanych w interesie publicznym lub w ramach sprawowania władzy publicznej powierzonej administratorowi,</w:t>
      </w:r>
    </w:p>
    <w:p w14:paraId="0C8B5D4F" w14:textId="1C56E98F" w:rsidR="004657B9" w:rsidRPr="00875DDB" w:rsidRDefault="00E62F51" w:rsidP="00E62F51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realizacji zadań wynikających ze statutu administratora</w:t>
      </w:r>
      <w:r w:rsidR="004272D4" w:rsidRPr="00875DDB">
        <w:rPr>
          <w:rFonts w:ascii="Calibri Light" w:hAnsi="Calibri Light" w:cs="Calibri Light"/>
          <w:sz w:val="20"/>
          <w:szCs w:val="20"/>
        </w:rPr>
        <w:t>,</w:t>
      </w:r>
    </w:p>
    <w:p w14:paraId="29FEA599" w14:textId="7D840DEB" w:rsidR="004272D4" w:rsidRPr="00875DDB" w:rsidRDefault="004272D4" w:rsidP="004272D4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w pozostałych przypadkach dane osobowe przetwarzane są na podstawie wyrażonej zgody w zakresie i w celu określonym w treści zgody</w:t>
      </w:r>
      <w:r w:rsidR="0028407C" w:rsidRPr="00875DDB">
        <w:rPr>
          <w:rFonts w:ascii="Calibri Light" w:hAnsi="Calibri Light" w:cs="Calibri Light"/>
          <w:sz w:val="20"/>
          <w:szCs w:val="20"/>
        </w:rPr>
        <w:t>.</w:t>
      </w:r>
    </w:p>
    <w:p w14:paraId="19B7AD91" w14:textId="7448D450" w:rsidR="004272D4" w:rsidRPr="00875DDB" w:rsidRDefault="004272D4" w:rsidP="004272D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Odbiorcami Pani/Pana danych osobowych będą: </w:t>
      </w:r>
    </w:p>
    <w:p w14:paraId="49C100E0" w14:textId="77777777" w:rsidR="004272D4" w:rsidRPr="00875DDB" w:rsidRDefault="004272D4" w:rsidP="004272D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0C4B6B98" w14:textId="77777777" w:rsidR="004272D4" w:rsidRPr="00875DDB" w:rsidRDefault="004272D4" w:rsidP="004272D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inne podmioty, które na podstawie stosownych umów podpisanych z administratorem przetwarzają jego dane osobowe,</w:t>
      </w:r>
    </w:p>
    <w:p w14:paraId="446B4E01" w14:textId="79FFB578" w:rsidR="004272D4" w:rsidRPr="00875DDB" w:rsidRDefault="004272D4" w:rsidP="004272D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podmioty realizujące zadania Administratora Danych Osobowych, takie jak: operator pocztowy, bank, dostawca oprogramowania dziedzinowego. </w:t>
      </w:r>
    </w:p>
    <w:p w14:paraId="3A6E89FA" w14:textId="77777777" w:rsidR="004272D4" w:rsidRPr="00875DDB" w:rsidRDefault="004272D4" w:rsidP="004272D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14:paraId="00C1B7DD" w14:textId="2DBB1F4A" w:rsidR="007B1234" w:rsidRPr="00875DDB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Pani/Pana dane osobowe nie będą przekazywane do państw trzecich lub organizacji międzynarodowych</w:t>
      </w:r>
      <w:r w:rsidR="0028407C" w:rsidRPr="00875DDB">
        <w:rPr>
          <w:rFonts w:ascii="Calibri Light" w:hAnsi="Calibri Light" w:cs="Calibri Light"/>
          <w:sz w:val="20"/>
          <w:szCs w:val="20"/>
        </w:rPr>
        <w:t>.</w:t>
      </w:r>
    </w:p>
    <w:p w14:paraId="5CCD6E27" w14:textId="77777777" w:rsidR="007B1234" w:rsidRPr="00875DDB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Ma Pani/Pan prawo żądania od Administratora: </w:t>
      </w:r>
    </w:p>
    <w:p w14:paraId="5007B232" w14:textId="77777777" w:rsidR="007B1234" w:rsidRPr="00875DDB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dostępu do swoich danych oraz otrzymania ich pierwszej kopii, </w:t>
      </w:r>
    </w:p>
    <w:p w14:paraId="524C14CF" w14:textId="77777777" w:rsidR="007B1234" w:rsidRPr="00875DDB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do sprostowania (poprawiania) swoich danych, </w:t>
      </w:r>
    </w:p>
    <w:p w14:paraId="4BC73193" w14:textId="77777777" w:rsidR="007B1234" w:rsidRPr="00875DDB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do usunięcia oraz ograniczenia przetwarzania danych na podstawie art. 17 RODO oraz art. 18 RODO, </w:t>
      </w:r>
    </w:p>
    <w:p w14:paraId="33C5AF37" w14:textId="77777777" w:rsidR="007B1234" w:rsidRPr="00875DDB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do wniesienia sprzeciwu wobec przetwarzania danych, na zasadach opisanych w art. 21 RODO, </w:t>
      </w:r>
    </w:p>
    <w:p w14:paraId="41DFB084" w14:textId="77777777" w:rsidR="007B1234" w:rsidRPr="00875DDB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do przenoszenia danych, zgodnie z art. 20 RODO,</w:t>
      </w:r>
    </w:p>
    <w:p w14:paraId="3D838222" w14:textId="77777777" w:rsidR="007B1234" w:rsidRPr="00875DDB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prawo do wniesienia skargi do organu nadzorczego, </w:t>
      </w:r>
    </w:p>
    <w:p w14:paraId="76E3F249" w14:textId="1AABDB95" w:rsidR="00971844" w:rsidRPr="00875DDB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prawo do cofnięcia zgody w dowolnym momencie, jeśli dane przetwarzane były na jej podstawie. Wycofanie zgody nie wpływa na zgodność z prawem przetwarzania, którego dokonano na podstawie zgody przed jej wycofaniem. </w:t>
      </w:r>
    </w:p>
    <w:p w14:paraId="5FAA0F27" w14:textId="09D0A4E0" w:rsidR="007B1234" w:rsidRPr="00875DDB" w:rsidRDefault="007B1234" w:rsidP="00875DDB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W celu skorzystania oraz uzyskania informacji dotyczących praw określonych powyżej (lit. a-g) należy skontaktować się z Administratorem lub z Inspektorem </w:t>
      </w:r>
      <w:r w:rsidR="00875DDB" w:rsidRPr="00875DDB">
        <w:rPr>
          <w:rFonts w:ascii="Calibri Light" w:hAnsi="Calibri Light" w:cs="Calibri Light"/>
          <w:sz w:val="20"/>
          <w:szCs w:val="20"/>
        </w:rPr>
        <w:t xml:space="preserve">Ochrony Danych. </w:t>
      </w:r>
      <w:r w:rsidRPr="00875DDB">
        <w:rPr>
          <w:rFonts w:ascii="Calibri Light" w:hAnsi="Calibri Light" w:cs="Calibri Light"/>
          <w:sz w:val="20"/>
          <w:szCs w:val="20"/>
        </w:rPr>
        <w:t xml:space="preserve"> </w:t>
      </w:r>
    </w:p>
    <w:p w14:paraId="4ACE8159" w14:textId="401CD612" w:rsidR="004272D4" w:rsidRPr="00875DDB" w:rsidRDefault="00A058A8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A058A8">
        <w:rPr>
          <w:rFonts w:ascii="Calibri Light" w:hAnsi="Calibri Light" w:cs="Calibri Light"/>
          <w:sz w:val="20"/>
          <w:szCs w:val="20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28407C" w:rsidRPr="00875DDB">
        <w:rPr>
          <w:rFonts w:ascii="Calibri Light" w:hAnsi="Calibri Light" w:cs="Calibri Light"/>
          <w:sz w:val="20"/>
          <w:szCs w:val="20"/>
        </w:rPr>
        <w:t>.</w:t>
      </w:r>
    </w:p>
    <w:p w14:paraId="74CC3826" w14:textId="77777777" w:rsidR="00C93E9F" w:rsidRPr="00875DDB" w:rsidRDefault="007B1234" w:rsidP="00C93E9F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Podanie danych osobowych w zakresie wymaganym przepisami jest obligatoryjne. Konsekwencją niepodania danych osobowych będzie brak możliwości rozpoczęcia wypełniania obowiązku prawnego leżącego na Administratorze Danych Osobowych. </w:t>
      </w:r>
    </w:p>
    <w:p w14:paraId="11489B33" w14:textId="061B39E0" w:rsidR="00216080" w:rsidRPr="00875DDB" w:rsidRDefault="007B1234" w:rsidP="00875DDB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 xml:space="preserve">Państwa dane mogą być przetwarzane w sposób zautomatyzowany i nie będą profilowane. </w:t>
      </w:r>
    </w:p>
    <w:sectPr w:rsidR="00216080" w:rsidRPr="00875DDB" w:rsidSect="00AF6436">
      <w:pgSz w:w="11906" w:h="16838"/>
      <w:pgMar w:top="1417" w:right="1417" w:bottom="1417" w:left="1417" w:header="170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DF057" w14:textId="77777777" w:rsidR="00106803" w:rsidRDefault="00106803" w:rsidP="005503C0">
      <w:pPr>
        <w:spacing w:after="0" w:line="240" w:lineRule="auto"/>
      </w:pPr>
      <w:r>
        <w:separator/>
      </w:r>
    </w:p>
  </w:endnote>
  <w:endnote w:type="continuationSeparator" w:id="0">
    <w:p w14:paraId="4E80D036" w14:textId="77777777" w:rsidR="00106803" w:rsidRDefault="00106803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B865C" w14:textId="77777777" w:rsidR="00106803" w:rsidRDefault="00106803" w:rsidP="005503C0">
      <w:pPr>
        <w:spacing w:after="0" w:line="240" w:lineRule="auto"/>
      </w:pPr>
      <w:r>
        <w:separator/>
      </w:r>
    </w:p>
  </w:footnote>
  <w:footnote w:type="continuationSeparator" w:id="0">
    <w:p w14:paraId="14930387" w14:textId="77777777" w:rsidR="00106803" w:rsidRDefault="00106803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6453D90"/>
    <w:multiLevelType w:val="hybridMultilevel"/>
    <w:tmpl w:val="4502B26E"/>
    <w:lvl w:ilvl="0" w:tplc="42369AC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949586">
    <w:abstractNumId w:val="0"/>
  </w:num>
  <w:num w:numId="2" w16cid:durableId="1224566444">
    <w:abstractNumId w:val="5"/>
  </w:num>
  <w:num w:numId="3" w16cid:durableId="1347555450">
    <w:abstractNumId w:val="1"/>
  </w:num>
  <w:num w:numId="4" w16cid:durableId="551428907">
    <w:abstractNumId w:val="3"/>
  </w:num>
  <w:num w:numId="5" w16cid:durableId="1456097113">
    <w:abstractNumId w:val="4"/>
  </w:num>
  <w:num w:numId="6" w16cid:durableId="761222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738"/>
    <w:rsid w:val="00005B58"/>
    <w:rsid w:val="0002434A"/>
    <w:rsid w:val="0004506F"/>
    <w:rsid w:val="000E52F6"/>
    <w:rsid w:val="00105BB5"/>
    <w:rsid w:val="00106803"/>
    <w:rsid w:val="00150CC8"/>
    <w:rsid w:val="0015512F"/>
    <w:rsid w:val="001C1413"/>
    <w:rsid w:val="001E4AC3"/>
    <w:rsid w:val="00216080"/>
    <w:rsid w:val="0028407C"/>
    <w:rsid w:val="003527F6"/>
    <w:rsid w:val="003D22A6"/>
    <w:rsid w:val="003D5431"/>
    <w:rsid w:val="004272D4"/>
    <w:rsid w:val="004432DD"/>
    <w:rsid w:val="004657B9"/>
    <w:rsid w:val="004D0A11"/>
    <w:rsid w:val="005112DB"/>
    <w:rsid w:val="005503C0"/>
    <w:rsid w:val="0056623A"/>
    <w:rsid w:val="00593676"/>
    <w:rsid w:val="005A3F2F"/>
    <w:rsid w:val="005D5F13"/>
    <w:rsid w:val="006057C6"/>
    <w:rsid w:val="00682738"/>
    <w:rsid w:val="006A1815"/>
    <w:rsid w:val="00700041"/>
    <w:rsid w:val="00732D70"/>
    <w:rsid w:val="007A29CA"/>
    <w:rsid w:val="007B1234"/>
    <w:rsid w:val="00875DDB"/>
    <w:rsid w:val="008A0EBB"/>
    <w:rsid w:val="00905F18"/>
    <w:rsid w:val="00960266"/>
    <w:rsid w:val="00971844"/>
    <w:rsid w:val="00984EFD"/>
    <w:rsid w:val="00A058A8"/>
    <w:rsid w:val="00A77430"/>
    <w:rsid w:val="00AB73B7"/>
    <w:rsid w:val="00AF6436"/>
    <w:rsid w:val="00B22F13"/>
    <w:rsid w:val="00B40CAB"/>
    <w:rsid w:val="00BB69E6"/>
    <w:rsid w:val="00C57E9C"/>
    <w:rsid w:val="00C93E9F"/>
    <w:rsid w:val="00C96923"/>
    <w:rsid w:val="00CC1A1C"/>
    <w:rsid w:val="00D15BDC"/>
    <w:rsid w:val="00D5718B"/>
    <w:rsid w:val="00DA55BE"/>
    <w:rsid w:val="00E2160F"/>
    <w:rsid w:val="00E21A29"/>
    <w:rsid w:val="00E23153"/>
    <w:rsid w:val="00E256A0"/>
    <w:rsid w:val="00E62F51"/>
    <w:rsid w:val="00EC794C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3CFD9"/>
  <w15:docId w15:val="{BFD1BA70-8F45-4D8B-B0C5-B0883A89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0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wron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576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Kacper Gordeew</cp:lastModifiedBy>
  <cp:revision>19</cp:revision>
  <dcterms:created xsi:type="dcterms:W3CDTF">2018-10-21T15:25:00Z</dcterms:created>
  <dcterms:modified xsi:type="dcterms:W3CDTF">2025-10-20T12:18:00Z</dcterms:modified>
</cp:coreProperties>
</file>