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D8D24" w14:textId="3521EEE0" w:rsidR="004C7446" w:rsidRPr="00671495" w:rsidRDefault="004C7446" w:rsidP="004C7446">
      <w:pPr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671495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671495" w:rsidRPr="00671495">
        <w:rPr>
          <w:rFonts w:asciiTheme="majorHAnsi" w:hAnsiTheme="majorHAnsi" w:cstheme="majorHAnsi"/>
          <w:b/>
          <w:bCs/>
          <w:sz w:val="20"/>
          <w:szCs w:val="20"/>
        </w:rPr>
        <w:t xml:space="preserve">: ZAMÓWIENIA PUBLICZNE </w:t>
      </w:r>
    </w:p>
    <w:p w14:paraId="4A6597D6" w14:textId="64B97EBA" w:rsidR="00470C42" w:rsidRPr="00E05477" w:rsidRDefault="004C7446" w:rsidP="00F000AE">
      <w:pPr>
        <w:jc w:val="center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>Zgodnie z art. 13 ust. 1 i 2 oraz art. 15 ust. 1 i 3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75673F1C" w14:textId="77777777" w:rsidR="008A7D9A" w:rsidRPr="008A7D9A" w:rsidRDefault="004C7446" w:rsidP="004723E2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8A7D9A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8A7D9A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>Burmistrz</w:t>
      </w:r>
      <w:r w:rsidR="008A7D9A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Miasta i </w:t>
      </w:r>
      <w:r w:rsidR="008A7D9A" w:rsidRPr="00EE57B0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Gminy Wronki z siedzibą w Urzędzie Miasta i Gminy Wronki, ul. Ratuszowa 5, 64-510 Wronki. Kontakt z administratorem jest możliwy za pomocą adresu mailowego: poczta@wronki.pl. </w:t>
      </w:r>
    </w:p>
    <w:p w14:paraId="782FBBDB" w14:textId="5AFB4A89" w:rsidR="004C7446" w:rsidRPr="008A7D9A" w:rsidRDefault="004C7446" w:rsidP="004723E2">
      <w:pPr>
        <w:pStyle w:val="Bodytext50"/>
        <w:numPr>
          <w:ilvl w:val="1"/>
          <w:numId w:val="2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8A7D9A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Inspektorem Ochrony Danych jest Aleksandra Cnota-</w:t>
      </w:r>
      <w:proofErr w:type="spellStart"/>
      <w:r w:rsidRPr="008A7D9A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Mikołajec</w:t>
      </w:r>
      <w:proofErr w:type="spellEnd"/>
      <w:r w:rsidRPr="008A7D9A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. Kontakt z inspektorem jest możliwy za pomocą adresów mailowych: aleksandra@eduodo.pl lub iod@eduodo.pl, </w:t>
      </w:r>
    </w:p>
    <w:p w14:paraId="1AC01240" w14:textId="7FC06278" w:rsidR="00B67483" w:rsidRPr="00E05477" w:rsidRDefault="004C7446" w:rsidP="004723E2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Pani/Pana dane osobowe przetwarzane będą w cel</w:t>
      </w:r>
      <w:r w:rsidR="00B67483"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ach związanych z </w:t>
      </w:r>
      <w:r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postępowani</w:t>
      </w:r>
      <w:r w:rsidR="00B67483"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em</w:t>
      </w:r>
      <w:r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9D6A51"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o udzielenie zamówienia publicznego</w:t>
      </w:r>
      <w:r w:rsidR="006675BC"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w formie przetargu</w:t>
      </w:r>
      <w:r w:rsidR="001A50BD"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 </w:t>
      </w:r>
      <w:r w:rsidR="001A50BD" w:rsidRPr="00E05477">
        <w:rPr>
          <w:rFonts w:asciiTheme="majorHAnsi" w:eastAsia="Calibri" w:hAnsiTheme="majorHAnsi" w:cstheme="majorHAnsi"/>
          <w:color w:val="000000" w:themeColor="text1"/>
          <w:sz w:val="18"/>
          <w:szCs w:val="18"/>
          <w:lang w:eastAsia="pl-PL" w:bidi="pl-PL"/>
        </w:rPr>
        <w:t xml:space="preserve">lub realizacją konkursu </w:t>
      </w:r>
      <w:r w:rsidR="00B67483"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>na podstawi</w:t>
      </w:r>
      <w:r w:rsidR="00885327" w:rsidRPr="00E05477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e art. 6 ust. 1 lit. c RODO w związku </w:t>
      </w:r>
      <w:r w:rsidR="00B67483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>z realizacją obowiązku prawnego ciążącego na administratorze</w:t>
      </w:r>
      <w:r w:rsidR="00885327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, wynikającego z ustawy z dnia </w:t>
      </w:r>
      <w:r w:rsidR="00974B2D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>11 września 2019</w:t>
      </w:r>
      <w:r w:rsidR="00885327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r. – Prawo zamówień publicznych, a także na podstawie ustawy z dnia </w:t>
      </w:r>
      <w:r w:rsidR="00B67483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>27 sierpnia 2009 r. o finansach publicznych oraz ustawy z dnia 6 września 2001</w:t>
      </w:r>
      <w:r w:rsidR="00885327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</w:t>
      </w:r>
      <w:r w:rsidR="00B67483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r.  o dostępie do informacji publicznej, </w:t>
      </w:r>
    </w:p>
    <w:p w14:paraId="122052DD" w14:textId="77777777" w:rsidR="00885327" w:rsidRPr="00E05477" w:rsidRDefault="00885327" w:rsidP="004723E2">
      <w:pPr>
        <w:pStyle w:val="Akapitzlist"/>
        <w:numPr>
          <w:ilvl w:val="1"/>
          <w:numId w:val="2"/>
        </w:numPr>
        <w:spacing w:line="240" w:lineRule="auto"/>
        <w:ind w:hanging="357"/>
        <w:jc w:val="both"/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Odbiorcami Pani/Pana danych osobowych mogą być: </w:t>
      </w:r>
    </w:p>
    <w:p w14:paraId="7D179A55" w14:textId="428F839A" w:rsidR="00885327" w:rsidRPr="00E05477" w:rsidRDefault="00885327" w:rsidP="004723E2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osoby lub podmioty, którym udostępniona zostanie dokumentacja postępowania </w:t>
      </w:r>
      <w:r w:rsidR="00974B2D" w:rsidRPr="00E05477">
        <w:rPr>
          <w:rFonts w:asciiTheme="majorHAnsi" w:hAnsiTheme="majorHAnsi" w:cstheme="majorHAnsi"/>
          <w:sz w:val="18"/>
          <w:szCs w:val="18"/>
        </w:rPr>
        <w:t xml:space="preserve">zgodnie z ustawą z </w:t>
      </w:r>
      <w:r w:rsidRPr="00E05477">
        <w:rPr>
          <w:rFonts w:asciiTheme="majorHAnsi" w:hAnsiTheme="majorHAnsi" w:cstheme="majorHAnsi"/>
          <w:sz w:val="18"/>
          <w:szCs w:val="18"/>
        </w:rPr>
        <w:t xml:space="preserve">dnia </w:t>
      </w:r>
      <w:r w:rsidR="00974B2D" w:rsidRPr="00E05477">
        <w:rPr>
          <w:rFonts w:asciiTheme="majorHAnsi" w:hAnsiTheme="majorHAnsi" w:cstheme="majorHAnsi"/>
          <w:sz w:val="18"/>
          <w:szCs w:val="18"/>
        </w:rPr>
        <w:t>11 września 2019</w:t>
      </w:r>
      <w:r w:rsidRPr="00E05477">
        <w:rPr>
          <w:rFonts w:asciiTheme="majorHAnsi" w:hAnsiTheme="majorHAnsi" w:cstheme="majorHAnsi"/>
          <w:sz w:val="18"/>
          <w:szCs w:val="18"/>
        </w:rPr>
        <w:t xml:space="preserve"> r. – Prawo zamówień publicznych, </w:t>
      </w:r>
    </w:p>
    <w:p w14:paraId="0D88BBF9" w14:textId="77777777" w:rsidR="00885327" w:rsidRPr="00E05477" w:rsidRDefault="00885327" w:rsidP="004723E2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14:paraId="519FF422" w14:textId="04C855CF" w:rsidR="00885327" w:rsidRPr="00E05477" w:rsidRDefault="00885327" w:rsidP="004723E2">
      <w:pPr>
        <w:pStyle w:val="Akapitzlist"/>
        <w:numPr>
          <w:ilvl w:val="0"/>
          <w:numId w:val="3"/>
        </w:numPr>
        <w:spacing w:line="240" w:lineRule="auto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>inne podmioty, które na podstawie stosownych umów przetwarzają dane osobowe administratora</w:t>
      </w:r>
      <w:r w:rsidR="001A50BD" w:rsidRPr="00E05477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82D0B42" w14:textId="2739ED1C" w:rsidR="00736474" w:rsidRPr="00E05477" w:rsidRDefault="001A50BD" w:rsidP="004723E2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Pani/Pana dane osobowe przechowywane będą przez okres 4 lat od dnia zakończenia postępowania o udzielenie zamówienia, w sposób gwarantujący jego nienaruszalność. Jeśli czas trwania umowy przekracza </w:t>
      </w:r>
      <w:r w:rsidR="005525AB" w:rsidRPr="00E05477">
        <w:rPr>
          <w:rFonts w:asciiTheme="majorHAnsi" w:hAnsiTheme="majorHAnsi" w:cstheme="majorHAnsi"/>
          <w:sz w:val="18"/>
          <w:szCs w:val="18"/>
        </w:rPr>
        <w:t xml:space="preserve">cztery </w:t>
      </w:r>
      <w:r w:rsidRPr="00E05477">
        <w:rPr>
          <w:rFonts w:asciiTheme="majorHAnsi" w:hAnsiTheme="majorHAnsi" w:cstheme="majorHAnsi"/>
          <w:sz w:val="18"/>
          <w:szCs w:val="18"/>
        </w:rPr>
        <w:t>lata, zamawiający przechowuje umowę przez cały czas trwania umowy</w:t>
      </w:r>
      <w:r w:rsidR="00B24576" w:rsidRPr="00E05477">
        <w:rPr>
          <w:rFonts w:asciiTheme="majorHAnsi" w:hAnsiTheme="majorHAnsi" w:cstheme="majorHAnsi"/>
          <w:sz w:val="18"/>
          <w:szCs w:val="18"/>
        </w:rPr>
        <w:t xml:space="preserve">. </w:t>
      </w:r>
    </w:p>
    <w:p w14:paraId="34744F00" w14:textId="06234D6E" w:rsidR="00B24576" w:rsidRPr="00E05477" w:rsidRDefault="005E3DE0" w:rsidP="004723E2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Pani/Pana dane osobowe zawarte w dokumentacji konkursu przechowywane będą przez okres 4 lat od dnia ustania </w:t>
      </w:r>
      <w:r w:rsidR="00736474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wyników konkursu w sposób gwarantujący jej nienaruszalność. </w:t>
      </w:r>
      <w:r w:rsidR="004D7E4D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>Zamawiający, na</w:t>
      </w:r>
      <w:r w:rsidR="00736474" w:rsidRPr="00E05477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 wniosek uczestników konkursu, których prace konkursowe nie zostały wybrane, zwraca złożone przez nich prace konkursowe. </w:t>
      </w:r>
    </w:p>
    <w:p w14:paraId="5A3A90B1" w14:textId="6227D1D5" w:rsidR="004773E1" w:rsidRPr="00E05477" w:rsidRDefault="004773E1" w:rsidP="004723E2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30C472D4" w14:textId="658A00B3" w:rsidR="004773E1" w:rsidRPr="00E05477" w:rsidRDefault="004773E1" w:rsidP="004723E2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65BAD383" w14:textId="77777777" w:rsidR="004773E1" w:rsidRPr="00E05477" w:rsidRDefault="004773E1" w:rsidP="004723E2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kopii. Administrator dostarcza osobie, której dane dotyczą, kopię danych osobowych, które podlegają przetwarzaniu. Za wszelkie kolejne kopie, o które zwróci się osoba, której dane dotyczą, administrator może pobrać opłatę w rozsądnej wysokości, wynikającej z kosztów administracyjnych. </w:t>
      </w:r>
    </w:p>
    <w:p w14:paraId="052203FF" w14:textId="16E52AAD" w:rsidR="004773E1" w:rsidRPr="00E05477" w:rsidRDefault="004773E1" w:rsidP="004723E2">
      <w:pPr>
        <w:pStyle w:val="Akapitzlist"/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Jeśli wykonanie wyżej wymienionego obowiązku wymagałoby niewspółmiernie dużego wysiłku, zamawiający może żądać od osoby, której dane dotyczą, wskazania dodatkowych informacji, mających na celu sprecyzowanie żądania, w szczególności podania nazwy lub daty postępowania o udzielenie zamówienia publicznego lub konkursu, </w:t>
      </w:r>
    </w:p>
    <w:p w14:paraId="1390A67A" w14:textId="03F53763" w:rsidR="00A879B4" w:rsidRPr="00E05477" w:rsidRDefault="00A879B4" w:rsidP="004723E2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 sprostowania swoich nieprawidłowych danych osobowych lub uzupełnienia swoich niekompletnych danych osobowych. Skorzystanie z tego prawa nie może skutkować zmianą wyniku postępowania o udzielenie zamówienia publicznego lub konkursu, ani zmianą postanowień umowy w zakresie niezgodnym z ustawą z dnia </w:t>
      </w:r>
      <w:r w:rsidR="005C6ACB" w:rsidRPr="00E05477">
        <w:rPr>
          <w:rFonts w:asciiTheme="majorHAnsi" w:hAnsiTheme="majorHAnsi" w:cstheme="majorHAnsi"/>
          <w:sz w:val="18"/>
          <w:szCs w:val="18"/>
        </w:rPr>
        <w:t>11 września 2019</w:t>
      </w:r>
      <w:r w:rsidRPr="00E05477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33E62887" w14:textId="4DAFC7D0" w:rsidR="00667B1B" w:rsidRPr="00E05477" w:rsidRDefault="00667B1B" w:rsidP="004723E2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 usunięcia danych osobowych wyłącznie na podstawie art. 17 RODO, </w:t>
      </w:r>
    </w:p>
    <w:p w14:paraId="70A2FEF1" w14:textId="715A70A8" w:rsidR="00F364DD" w:rsidRPr="00E05477" w:rsidRDefault="00C517BD" w:rsidP="004723E2">
      <w:pPr>
        <w:pStyle w:val="Akapitzlist"/>
        <w:numPr>
          <w:ilvl w:val="0"/>
          <w:numId w:val="7"/>
        </w:numPr>
        <w:spacing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 ograniczenia przetwarzania danych osobowych na podstawie art. 18 RODO. Prawo do ograniczenia przetwarzania danych osobowych nie ogranicza przetwarzania danych osobowych do czasu zakończenia postępowania o udzielenie zamówienia publicznego lub konkursu, </w:t>
      </w:r>
    </w:p>
    <w:p w14:paraId="77C5FD92" w14:textId="3ED70450" w:rsidR="00C517BD" w:rsidRPr="00E05477" w:rsidRDefault="00C517BD" w:rsidP="004723E2">
      <w:pPr>
        <w:pStyle w:val="Akapitzlist"/>
        <w:numPr>
          <w:ilvl w:val="0"/>
          <w:numId w:val="7"/>
        </w:numPr>
        <w:spacing w:after="0" w:line="240" w:lineRule="auto"/>
        <w:ind w:left="714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do wniesienia sprzeciwu wobec przetwarzania danych, jeśli nie występują prawnie uzasadnione podstawy przetwarzania i na zasadach opisanych w art. 21 RODO, </w:t>
      </w:r>
    </w:p>
    <w:p w14:paraId="7E2FF0A8" w14:textId="77777777" w:rsidR="00F000AE" w:rsidRPr="00E05477" w:rsidRDefault="00F000AE" w:rsidP="004723E2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>do przenoszenia danych, zgodnie z art. 20 RODO,</w:t>
      </w:r>
    </w:p>
    <w:p w14:paraId="4DFA6196" w14:textId="77777777" w:rsidR="00F000AE" w:rsidRDefault="00F000AE" w:rsidP="004723E2">
      <w:pPr>
        <w:pStyle w:val="Akapitzlist"/>
        <w:numPr>
          <w:ilvl w:val="0"/>
          <w:numId w:val="7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prawo do wniesienia skargi do organu nadzorczego, </w:t>
      </w:r>
    </w:p>
    <w:p w14:paraId="197EA065" w14:textId="6D760C0F" w:rsidR="00F000AE" w:rsidRPr="00E05477" w:rsidRDefault="00F000AE" w:rsidP="004723E2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E05477">
        <w:rPr>
          <w:rFonts w:asciiTheme="majorHAnsi" w:hAnsiTheme="majorHAnsi" w:cstheme="majorHAnsi"/>
          <w:sz w:val="18"/>
          <w:szCs w:val="18"/>
        </w:rPr>
        <w:t xml:space="preserve">Ochrony Danych. </w:t>
      </w:r>
      <w:r w:rsidRPr="00E05477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3E4ED689" w14:textId="0DC14CFC" w:rsidR="00F8425D" w:rsidRPr="00E05477" w:rsidRDefault="002E4A92" w:rsidP="004723E2">
      <w:pPr>
        <w:pStyle w:val="Akapitzlist"/>
        <w:numPr>
          <w:ilvl w:val="1"/>
          <w:numId w:val="2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2E4A92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F8425D" w:rsidRPr="00E05477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267F8FB1" w14:textId="4183E4CD" w:rsidR="00F8425D" w:rsidRPr="00E05477" w:rsidRDefault="00F8425D" w:rsidP="004723E2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Podanie przez Pani/Pana danych osobowych jest wymogiem ustawowym. Konsekwencje niepodania określonych danych wynikają z ustawy z dnia </w:t>
      </w:r>
      <w:r w:rsidR="005C6ACB" w:rsidRPr="00E05477">
        <w:rPr>
          <w:rFonts w:asciiTheme="majorHAnsi" w:hAnsiTheme="majorHAnsi" w:cstheme="majorHAnsi"/>
          <w:sz w:val="18"/>
          <w:szCs w:val="18"/>
        </w:rPr>
        <w:t>11 września 2019</w:t>
      </w:r>
      <w:r w:rsidRPr="00E05477">
        <w:rPr>
          <w:rFonts w:asciiTheme="majorHAnsi" w:hAnsiTheme="majorHAnsi" w:cstheme="majorHAnsi"/>
          <w:sz w:val="18"/>
          <w:szCs w:val="18"/>
        </w:rPr>
        <w:t xml:space="preserve"> r. – Prawo zamówień publicznych. </w:t>
      </w:r>
    </w:p>
    <w:p w14:paraId="1EB9BCD7" w14:textId="072893B9" w:rsidR="004773E1" w:rsidRPr="00707549" w:rsidRDefault="00F8425D" w:rsidP="00707549">
      <w:pPr>
        <w:pStyle w:val="Akapitzlist"/>
        <w:numPr>
          <w:ilvl w:val="1"/>
          <w:numId w:val="2"/>
        </w:numPr>
        <w:spacing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E05477">
        <w:rPr>
          <w:rFonts w:asciiTheme="majorHAnsi" w:hAnsiTheme="majorHAnsi" w:cstheme="majorHAnsi"/>
          <w:sz w:val="18"/>
          <w:szCs w:val="18"/>
        </w:rPr>
        <w:t xml:space="preserve">Pani/Pana dane mogą być przetwarzane w sposób zautomatyzowany i nie będą profilowane. </w:t>
      </w:r>
    </w:p>
    <w:p w14:paraId="40BA5069" w14:textId="77777777" w:rsidR="00885327" w:rsidRPr="004773E1" w:rsidRDefault="00885327" w:rsidP="004773E1">
      <w:pPr>
        <w:spacing w:line="36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  <w:lang w:eastAsia="pl-PL" w:bidi="pl-PL"/>
        </w:rPr>
      </w:pPr>
    </w:p>
    <w:sectPr w:rsidR="00885327" w:rsidRPr="00477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E7327"/>
    <w:multiLevelType w:val="hybridMultilevel"/>
    <w:tmpl w:val="93B27D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F467C"/>
    <w:multiLevelType w:val="hybridMultilevel"/>
    <w:tmpl w:val="4710BF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4D2E6B"/>
    <w:multiLevelType w:val="hybridMultilevel"/>
    <w:tmpl w:val="E252E14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2187B3E"/>
    <w:multiLevelType w:val="hybridMultilevel"/>
    <w:tmpl w:val="D67E19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31848"/>
    <w:multiLevelType w:val="hybridMultilevel"/>
    <w:tmpl w:val="296C57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0D3E23"/>
    <w:multiLevelType w:val="multilevel"/>
    <w:tmpl w:val="89B212F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9835">
    <w:abstractNumId w:val="4"/>
  </w:num>
  <w:num w:numId="2" w16cid:durableId="1273900974">
    <w:abstractNumId w:val="6"/>
  </w:num>
  <w:num w:numId="3" w16cid:durableId="1184251242">
    <w:abstractNumId w:val="0"/>
  </w:num>
  <w:num w:numId="4" w16cid:durableId="1878001703">
    <w:abstractNumId w:val="2"/>
  </w:num>
  <w:num w:numId="5" w16cid:durableId="496843662">
    <w:abstractNumId w:val="7"/>
  </w:num>
  <w:num w:numId="6" w16cid:durableId="647326186">
    <w:abstractNumId w:val="1"/>
  </w:num>
  <w:num w:numId="7" w16cid:durableId="714350303">
    <w:abstractNumId w:val="5"/>
  </w:num>
  <w:num w:numId="8" w16cid:durableId="12324236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952"/>
    <w:rsid w:val="001A50BD"/>
    <w:rsid w:val="002E4A92"/>
    <w:rsid w:val="00363823"/>
    <w:rsid w:val="00470C42"/>
    <w:rsid w:val="004723E2"/>
    <w:rsid w:val="004773E1"/>
    <w:rsid w:val="004C7446"/>
    <w:rsid w:val="004D7E4D"/>
    <w:rsid w:val="005525AB"/>
    <w:rsid w:val="005C6ACB"/>
    <w:rsid w:val="005E3DE0"/>
    <w:rsid w:val="00622B39"/>
    <w:rsid w:val="006675BC"/>
    <w:rsid w:val="00667B1B"/>
    <w:rsid w:val="00671495"/>
    <w:rsid w:val="00707549"/>
    <w:rsid w:val="00736474"/>
    <w:rsid w:val="007E3952"/>
    <w:rsid w:val="00885327"/>
    <w:rsid w:val="008A7D9A"/>
    <w:rsid w:val="0095455D"/>
    <w:rsid w:val="00974B2D"/>
    <w:rsid w:val="009D6A51"/>
    <w:rsid w:val="00A075AF"/>
    <w:rsid w:val="00A879B4"/>
    <w:rsid w:val="00B24576"/>
    <w:rsid w:val="00B67483"/>
    <w:rsid w:val="00C31F78"/>
    <w:rsid w:val="00C517BD"/>
    <w:rsid w:val="00C57E9C"/>
    <w:rsid w:val="00E05477"/>
    <w:rsid w:val="00E13C0C"/>
    <w:rsid w:val="00ED3375"/>
    <w:rsid w:val="00EE61EE"/>
    <w:rsid w:val="00F000AE"/>
    <w:rsid w:val="00F364DD"/>
    <w:rsid w:val="00F8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4B53E"/>
  <w15:chartTrackingRefBased/>
  <w15:docId w15:val="{7178389F-52F1-4390-8ECD-8A1D0123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744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7446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4C7446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4C7446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DB3DD-9D31-430C-B345-5CD3BCD7C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722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27</cp:revision>
  <dcterms:created xsi:type="dcterms:W3CDTF">2019-08-12T07:00:00Z</dcterms:created>
  <dcterms:modified xsi:type="dcterms:W3CDTF">2025-10-21T07:01:00Z</dcterms:modified>
</cp:coreProperties>
</file>