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8D24" w14:textId="62551055" w:rsidR="004C7446" w:rsidRPr="007C4344" w:rsidRDefault="004C7446" w:rsidP="004C7446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7C4344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7C4344" w:rsidRPr="007C4344">
        <w:rPr>
          <w:rFonts w:asciiTheme="majorHAnsi" w:hAnsiTheme="majorHAnsi" w:cstheme="majorHAnsi"/>
          <w:b/>
          <w:bCs/>
          <w:sz w:val="20"/>
          <w:szCs w:val="20"/>
        </w:rPr>
        <w:t>: ZAMÓWIENIA PUBLICZNE DO 130 TYŚ.</w:t>
      </w:r>
    </w:p>
    <w:p w14:paraId="4A6597D6" w14:textId="0F582BCA" w:rsidR="00470C42" w:rsidRPr="00BA6108" w:rsidRDefault="004C7446" w:rsidP="009437A4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3B9E7E26" w14:textId="77777777" w:rsidR="005E1F55" w:rsidRPr="005E1F55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E1F5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5E1F55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>Burmistrz</w:t>
      </w:r>
      <w:r w:rsidR="005E1F55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Miasta i </w:t>
      </w:r>
      <w:r w:rsidR="005E1F55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Gminy Wronki z siedzibą w Urzędzie Miasta i Gminy Wronki, ul. Ratuszowa 5, 64-510 Wronki. Kontakt z administratorem jest możliwy za pomocą adresu mailowego: poczta@wronki.pl. </w:t>
      </w:r>
    </w:p>
    <w:p w14:paraId="782FBBDB" w14:textId="6412ADB2" w:rsidR="004C7446" w:rsidRPr="005E1F55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E1F5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Inspektorem Ochrony Danych  jest Aleksandra Cnota-</w:t>
      </w:r>
      <w:proofErr w:type="spellStart"/>
      <w:r w:rsidRPr="005E1F5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5E1F55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adresów mailowych: aleksandra@eduodo.pl lub iod@eduodo.pl, </w:t>
      </w:r>
    </w:p>
    <w:p w14:paraId="524700FA" w14:textId="2EA920C1" w:rsidR="00791C59" w:rsidRPr="00BA6108" w:rsidRDefault="00791C59" w:rsidP="00791C59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BA610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Państwa dane osobowe przetwarzane będą w związku z postępowaniem o udzielenie zamówienia publicznego do 130.000,00 zł prowadzonym w trybie </w:t>
      </w:r>
      <w:r w:rsidR="00BA6108" w:rsidRPr="00BA610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niepodlegającym</w:t>
      </w:r>
      <w:r w:rsidRPr="00BA610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ustawie Prawo zamówień publicznych w celu związanym z potrzebą wyłonienia wykonawcy w ramach postępowań o udzielenie zamówienia lub organizacji konkursu realizowanych w trybie wynikającym z odpowiednich przepisów prawa lub w celu zawarcia, realizacji rozliczenia umowy z administratorem. Państwa dane osobowe przetwarzane będą zgodnie art. 6 ust.1 lit. b RODO (w celu zawarcia umowy) lub art.6 ust.1 lit. c RODO (obowiązki prawne ciążące na administratorze), innych krajowych lub unijnych przepisów odnoszących się do zamówień i konkursów, przedmiotu umowy oraz ochrony danych osobowych, w szczególności na podstawie przepisów ustawy z dnia 23 kwietnia 1964 r. – Kodeks cywilny oraz wewnętrznych procedur i regulaminów obowiązujących u Administratora.</w:t>
      </w:r>
    </w:p>
    <w:p w14:paraId="122052DD" w14:textId="78683F08" w:rsidR="00885327" w:rsidRPr="00BA6108" w:rsidRDefault="00885327" w:rsidP="00791C59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D179A55" w14:textId="6AE3CB9E" w:rsidR="00885327" w:rsidRPr="00BA6108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osoby lub podmioty, którym udostępniona zostanie dokumentacja postępowania</w:t>
      </w:r>
      <w:r w:rsidR="00791C59" w:rsidRPr="00BA6108">
        <w:rPr>
          <w:rFonts w:asciiTheme="majorHAnsi" w:hAnsiTheme="majorHAnsi" w:cstheme="majorHAnsi"/>
          <w:sz w:val="18"/>
          <w:szCs w:val="18"/>
        </w:rPr>
        <w:t>,</w:t>
      </w:r>
    </w:p>
    <w:p w14:paraId="0D88BBF9" w14:textId="77777777" w:rsidR="00885327" w:rsidRPr="00BA6108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19FF422" w14:textId="04C855CF" w:rsidR="00885327" w:rsidRPr="00BA6108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inne podmioty, które na podstawie stosownych umów przetwarzają dane osobowe administratora</w:t>
      </w:r>
      <w:r w:rsidR="001A50BD" w:rsidRPr="00BA6108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82D0B42" w14:textId="1D8AE5A8" w:rsidR="00736474" w:rsidRPr="00BA6108" w:rsidRDefault="001A50BD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4 lat od dnia zakończenia postępowania o udzielenie zamówienia, w sposób gwarantujący jego nienaruszalność. Jeśli czas trwania umowy przekracza </w:t>
      </w:r>
      <w:r w:rsidR="005525AB" w:rsidRPr="00BA6108">
        <w:rPr>
          <w:rFonts w:asciiTheme="majorHAnsi" w:hAnsiTheme="majorHAnsi" w:cstheme="majorHAnsi"/>
          <w:sz w:val="18"/>
          <w:szCs w:val="18"/>
        </w:rPr>
        <w:t xml:space="preserve">cztery </w:t>
      </w:r>
      <w:r w:rsidRPr="00BA6108">
        <w:rPr>
          <w:rFonts w:asciiTheme="majorHAnsi" w:hAnsiTheme="majorHAnsi" w:cstheme="majorHAnsi"/>
          <w:sz w:val="18"/>
          <w:szCs w:val="18"/>
        </w:rPr>
        <w:t>lata, zamawiający przechowuje umowę przez cały czas trwania umowy</w:t>
      </w:r>
      <w:r w:rsidR="00B24576" w:rsidRPr="00BA6108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5A3A90B1" w14:textId="6227D1D5" w:rsidR="004773E1" w:rsidRPr="00BA6108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0C472D4" w14:textId="658A00B3" w:rsidR="004773E1" w:rsidRPr="00BA6108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5BAD383" w14:textId="77777777" w:rsidR="004773E1" w:rsidRPr="00BA6108" w:rsidRDefault="004773E1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52203FF" w14:textId="16E52AAD" w:rsidR="004773E1" w:rsidRPr="00BA6108" w:rsidRDefault="004773E1" w:rsidP="009437A4">
      <w:pPr>
        <w:pStyle w:val="Akapitzlist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 udzielenie zamówienia publicznego lub konkursu, </w:t>
      </w:r>
    </w:p>
    <w:p w14:paraId="1390A67A" w14:textId="6BE7C72A" w:rsidR="00A879B4" w:rsidRPr="00BA6108" w:rsidRDefault="00A879B4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do sprostowania swoich nieprawidłowych danych osobowych lub uzupełnienia swoich niekompletnych danych osobowych. Skorzystanie z tego prawa nie może skutkować zmianą wyniku postępowania o udzielenie zamówienia</w:t>
      </w:r>
      <w:r w:rsidR="00BA6108">
        <w:rPr>
          <w:rFonts w:asciiTheme="majorHAnsi" w:hAnsiTheme="majorHAnsi" w:cstheme="majorHAnsi"/>
          <w:sz w:val="18"/>
          <w:szCs w:val="18"/>
        </w:rPr>
        <w:t xml:space="preserve"> </w:t>
      </w:r>
      <w:r w:rsidRPr="00BA6108">
        <w:rPr>
          <w:rFonts w:asciiTheme="majorHAnsi" w:hAnsiTheme="majorHAnsi" w:cstheme="majorHAnsi"/>
          <w:sz w:val="18"/>
          <w:szCs w:val="18"/>
        </w:rPr>
        <w:t>publicznego</w:t>
      </w:r>
      <w:r w:rsidR="00BA6108">
        <w:rPr>
          <w:rFonts w:asciiTheme="majorHAnsi" w:hAnsiTheme="majorHAnsi" w:cstheme="majorHAnsi"/>
          <w:sz w:val="18"/>
          <w:szCs w:val="18"/>
        </w:rPr>
        <w:t xml:space="preserve"> </w:t>
      </w:r>
      <w:r w:rsidRPr="00BA6108">
        <w:rPr>
          <w:rFonts w:asciiTheme="majorHAnsi" w:hAnsiTheme="majorHAnsi" w:cstheme="majorHAnsi"/>
          <w:sz w:val="18"/>
          <w:szCs w:val="18"/>
        </w:rPr>
        <w:t xml:space="preserve">ani zmianą postanowień umowy w zakresie niezgodnym </w:t>
      </w:r>
      <w:r w:rsidR="00791C59" w:rsidRPr="00BA6108">
        <w:rPr>
          <w:rFonts w:asciiTheme="majorHAnsi" w:hAnsiTheme="majorHAnsi" w:cstheme="majorHAnsi"/>
          <w:sz w:val="18"/>
          <w:szCs w:val="18"/>
        </w:rPr>
        <w:t>z przepisami prawa,</w:t>
      </w:r>
    </w:p>
    <w:p w14:paraId="33E62887" w14:textId="4DAFC7D0" w:rsidR="00667B1B" w:rsidRPr="00BA6108" w:rsidRDefault="00667B1B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do usunięcia danych osobowych wyłącznie na podstawie art. 17 RODO, </w:t>
      </w:r>
    </w:p>
    <w:p w14:paraId="70A2FEF1" w14:textId="35D09257" w:rsidR="00F364DD" w:rsidRPr="00BA6108" w:rsidRDefault="00C517BD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do ograniczenia przetwarzania danych osobowych na podstawie art. 18 RODO. Prawo do ograniczenia przetwarzania danych osobowych nie ogranicza przetwarzania danych osobowych do czasu zakończenia postępowania o udzielenie zamówienia publicznego</w:t>
      </w:r>
      <w:r w:rsidR="00791C59" w:rsidRPr="00BA6108">
        <w:rPr>
          <w:rFonts w:asciiTheme="majorHAnsi" w:hAnsiTheme="majorHAnsi" w:cstheme="majorHAnsi"/>
          <w:sz w:val="18"/>
          <w:szCs w:val="18"/>
        </w:rPr>
        <w:t>,</w:t>
      </w:r>
    </w:p>
    <w:p w14:paraId="77C5FD92" w14:textId="3ED70450" w:rsidR="00C517BD" w:rsidRPr="00BA6108" w:rsidRDefault="00C517BD" w:rsidP="009437A4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do wniesienia sprzeciwu wobec przetwarzania danych, jeśli nie występują prawnie uzasadnione podstawy przetwarzania i na zasadach opisanych w art. 21 RODO, </w:t>
      </w:r>
    </w:p>
    <w:p w14:paraId="7E2FF0A8" w14:textId="77777777" w:rsidR="00F000AE" w:rsidRPr="00BA6108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4DFA6196" w14:textId="77777777" w:rsidR="00F000AE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197EA065" w14:textId="34318C5E" w:rsidR="00F000AE" w:rsidRPr="00BA6108" w:rsidRDefault="00F000AE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BA6108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BA6108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E4ED689" w14:textId="653F2FB0" w:rsidR="00F8425D" w:rsidRPr="00BA6108" w:rsidRDefault="007C4344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C4344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8425D" w:rsidRPr="00BA6108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67F8FB1" w14:textId="558D48DA" w:rsidR="00F8425D" w:rsidRPr="00BA6108" w:rsidRDefault="00F8425D" w:rsidP="009437A4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Podanie przez Pani/Pana danych osobowych jest wymogiem ustawowym</w:t>
      </w:r>
      <w:r w:rsidR="00791C59" w:rsidRPr="00BA6108">
        <w:rPr>
          <w:rFonts w:asciiTheme="majorHAnsi" w:hAnsiTheme="majorHAnsi" w:cstheme="majorHAnsi"/>
          <w:sz w:val="18"/>
          <w:szCs w:val="18"/>
        </w:rPr>
        <w:t>.</w:t>
      </w:r>
    </w:p>
    <w:p w14:paraId="7B75EBDB" w14:textId="27865E7B" w:rsidR="004773E1" w:rsidRPr="00BA6108" w:rsidRDefault="00F8425D" w:rsidP="001041B1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profilowane.</w:t>
      </w:r>
    </w:p>
    <w:p w14:paraId="072C5C1A" w14:textId="77777777" w:rsidR="00736474" w:rsidRPr="00BA6108" w:rsidRDefault="00736474" w:rsidP="009437A4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40BA5069" w14:textId="77777777" w:rsidR="00885327" w:rsidRPr="00BA6108" w:rsidRDefault="00885327" w:rsidP="009437A4">
      <w:p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</w:p>
    <w:p w14:paraId="1BFEB8BA" w14:textId="3D8CEAD1" w:rsidR="004C7446" w:rsidRPr="00BA6108" w:rsidRDefault="004C7446" w:rsidP="004C7446">
      <w:pPr>
        <w:pStyle w:val="Akapitzlist"/>
        <w:rPr>
          <w:rFonts w:asciiTheme="majorHAnsi" w:hAnsiTheme="majorHAnsi" w:cstheme="majorHAnsi"/>
          <w:sz w:val="18"/>
          <w:szCs w:val="18"/>
        </w:rPr>
      </w:pPr>
    </w:p>
    <w:sectPr w:rsidR="004C7446" w:rsidRPr="00BA6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67C"/>
    <w:multiLevelType w:val="hybridMultilevel"/>
    <w:tmpl w:val="4710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4D2E6B"/>
    <w:multiLevelType w:val="hybridMultilevel"/>
    <w:tmpl w:val="E252E14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87B3E"/>
    <w:multiLevelType w:val="hybridMultilevel"/>
    <w:tmpl w:val="D67E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976121">
    <w:abstractNumId w:val="4"/>
  </w:num>
  <w:num w:numId="2" w16cid:durableId="2052460715">
    <w:abstractNumId w:val="6"/>
  </w:num>
  <w:num w:numId="3" w16cid:durableId="300891004">
    <w:abstractNumId w:val="0"/>
  </w:num>
  <w:num w:numId="4" w16cid:durableId="802383249">
    <w:abstractNumId w:val="2"/>
  </w:num>
  <w:num w:numId="5" w16cid:durableId="888300501">
    <w:abstractNumId w:val="7"/>
  </w:num>
  <w:num w:numId="6" w16cid:durableId="1196963702">
    <w:abstractNumId w:val="1"/>
  </w:num>
  <w:num w:numId="7" w16cid:durableId="1928147836">
    <w:abstractNumId w:val="5"/>
  </w:num>
  <w:num w:numId="8" w16cid:durableId="318313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52"/>
    <w:rsid w:val="001041B1"/>
    <w:rsid w:val="001A50BD"/>
    <w:rsid w:val="00363823"/>
    <w:rsid w:val="00425A38"/>
    <w:rsid w:val="00470C42"/>
    <w:rsid w:val="004773E1"/>
    <w:rsid w:val="004C7446"/>
    <w:rsid w:val="004D7E4D"/>
    <w:rsid w:val="005525AB"/>
    <w:rsid w:val="005D34DC"/>
    <w:rsid w:val="005E1F55"/>
    <w:rsid w:val="005E3DE0"/>
    <w:rsid w:val="00667B1B"/>
    <w:rsid w:val="00727A70"/>
    <w:rsid w:val="00736474"/>
    <w:rsid w:val="00791C59"/>
    <w:rsid w:val="007C1A67"/>
    <w:rsid w:val="007C4344"/>
    <w:rsid w:val="007E3952"/>
    <w:rsid w:val="00885327"/>
    <w:rsid w:val="009437A4"/>
    <w:rsid w:val="0095455D"/>
    <w:rsid w:val="009D6A51"/>
    <w:rsid w:val="00A879B4"/>
    <w:rsid w:val="00B24576"/>
    <w:rsid w:val="00B67483"/>
    <w:rsid w:val="00B807FD"/>
    <w:rsid w:val="00BA6108"/>
    <w:rsid w:val="00C517BD"/>
    <w:rsid w:val="00C5797A"/>
    <w:rsid w:val="00C57E9C"/>
    <w:rsid w:val="00C958B3"/>
    <w:rsid w:val="00D236E9"/>
    <w:rsid w:val="00E6605E"/>
    <w:rsid w:val="00E83595"/>
    <w:rsid w:val="00EA246F"/>
    <w:rsid w:val="00ED3375"/>
    <w:rsid w:val="00F000AE"/>
    <w:rsid w:val="00F364DD"/>
    <w:rsid w:val="00F8425D"/>
    <w:rsid w:val="00FC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B53E"/>
  <w15:chartTrackingRefBased/>
  <w15:docId w15:val="{7178389F-52F1-4390-8ECD-8A1D012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446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446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C744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C7446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8DEB-FCB6-4A3A-997F-8B081D3F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696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31</cp:revision>
  <dcterms:created xsi:type="dcterms:W3CDTF">2019-08-12T07:00:00Z</dcterms:created>
  <dcterms:modified xsi:type="dcterms:W3CDTF">2025-10-20T12:23:00Z</dcterms:modified>
</cp:coreProperties>
</file>