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21637" w14:textId="5BA8AA6F" w:rsidR="009F4445" w:rsidRPr="001115B8" w:rsidRDefault="009F4445" w:rsidP="009F4445">
      <w:pPr>
        <w:widowControl w:val="0"/>
        <w:spacing w:after="0" w:line="240" w:lineRule="auto"/>
        <w:rPr>
          <w:rFonts w:ascii="Century Gothic" w:hAnsi="Century Gothic" w:cs="Arial"/>
          <w:sz w:val="19"/>
          <w:szCs w:val="19"/>
        </w:rPr>
      </w:pPr>
      <w:r w:rsidRPr="001115B8">
        <w:rPr>
          <w:rFonts w:ascii="Century Gothic" w:hAnsi="Century Gothic" w:cs="Arial"/>
          <w:sz w:val="19"/>
          <w:szCs w:val="19"/>
        </w:rPr>
        <w:t xml:space="preserve">Burmistrz Miasta i </w:t>
      </w:r>
      <w:r w:rsidR="000974A6" w:rsidRPr="001115B8">
        <w:rPr>
          <w:rFonts w:ascii="Century Gothic" w:hAnsi="Century Gothic" w:cs="Arial"/>
          <w:sz w:val="19"/>
          <w:szCs w:val="19"/>
        </w:rPr>
        <w:t xml:space="preserve">Gminy Wronki   </w:t>
      </w:r>
      <w:r w:rsidR="000974A6" w:rsidRPr="001115B8">
        <w:rPr>
          <w:rFonts w:ascii="Century Gothic" w:hAnsi="Century Gothic" w:cs="Arial"/>
          <w:sz w:val="19"/>
          <w:szCs w:val="19"/>
        </w:rPr>
        <w:tab/>
      </w:r>
      <w:r w:rsidR="000974A6" w:rsidRPr="001115B8">
        <w:rPr>
          <w:rFonts w:ascii="Century Gothic" w:hAnsi="Century Gothic" w:cs="Arial"/>
          <w:sz w:val="19"/>
          <w:szCs w:val="19"/>
        </w:rPr>
        <w:tab/>
      </w:r>
      <w:r w:rsidR="000974A6" w:rsidRPr="001115B8">
        <w:rPr>
          <w:rFonts w:ascii="Century Gothic" w:hAnsi="Century Gothic" w:cs="Arial"/>
          <w:sz w:val="19"/>
          <w:szCs w:val="19"/>
        </w:rPr>
        <w:tab/>
        <w:t xml:space="preserve">     </w:t>
      </w:r>
      <w:r w:rsidR="003376EC" w:rsidRPr="001115B8">
        <w:rPr>
          <w:rFonts w:ascii="Century Gothic" w:hAnsi="Century Gothic" w:cs="Arial"/>
          <w:sz w:val="19"/>
          <w:szCs w:val="19"/>
        </w:rPr>
        <w:t xml:space="preserve">          </w:t>
      </w:r>
      <w:r w:rsidR="000974A6" w:rsidRPr="001115B8">
        <w:rPr>
          <w:rFonts w:ascii="Century Gothic" w:hAnsi="Century Gothic" w:cs="Arial"/>
          <w:sz w:val="19"/>
          <w:szCs w:val="19"/>
        </w:rPr>
        <w:t xml:space="preserve"> </w:t>
      </w:r>
      <w:r w:rsidR="002C037C" w:rsidRPr="001115B8">
        <w:rPr>
          <w:rFonts w:ascii="Century Gothic" w:hAnsi="Century Gothic" w:cs="Arial"/>
          <w:sz w:val="19"/>
          <w:szCs w:val="19"/>
        </w:rPr>
        <w:t xml:space="preserve"> </w:t>
      </w:r>
      <w:r w:rsidR="000E004B" w:rsidRPr="001115B8">
        <w:rPr>
          <w:rFonts w:ascii="Century Gothic" w:hAnsi="Century Gothic" w:cs="Arial"/>
          <w:sz w:val="19"/>
          <w:szCs w:val="19"/>
        </w:rPr>
        <w:t xml:space="preserve">      </w:t>
      </w:r>
      <w:r w:rsidR="00C96789" w:rsidRPr="001115B8">
        <w:rPr>
          <w:rFonts w:ascii="Century Gothic" w:hAnsi="Century Gothic" w:cs="Arial"/>
          <w:sz w:val="19"/>
          <w:szCs w:val="19"/>
        </w:rPr>
        <w:t xml:space="preserve"> </w:t>
      </w:r>
      <w:proofErr w:type="spellStart"/>
      <w:r w:rsidRPr="001115B8">
        <w:rPr>
          <w:rFonts w:ascii="Century Gothic" w:hAnsi="Century Gothic" w:cs="Arial"/>
          <w:sz w:val="19"/>
          <w:szCs w:val="19"/>
        </w:rPr>
        <w:t>Wronki</w:t>
      </w:r>
      <w:proofErr w:type="spellEnd"/>
      <w:r w:rsidRPr="001115B8">
        <w:rPr>
          <w:rFonts w:ascii="Century Gothic" w:hAnsi="Century Gothic" w:cs="Arial"/>
          <w:sz w:val="19"/>
          <w:szCs w:val="19"/>
        </w:rPr>
        <w:t>, dnia</w:t>
      </w:r>
      <w:r w:rsidR="006C4EE0" w:rsidRPr="001115B8">
        <w:rPr>
          <w:rFonts w:ascii="Century Gothic" w:hAnsi="Century Gothic" w:cs="Arial"/>
          <w:sz w:val="19"/>
          <w:szCs w:val="19"/>
        </w:rPr>
        <w:t xml:space="preserve"> </w:t>
      </w:r>
      <w:r w:rsidR="005104D8">
        <w:rPr>
          <w:rFonts w:ascii="Century Gothic" w:hAnsi="Century Gothic" w:cs="Arial"/>
          <w:sz w:val="19"/>
          <w:szCs w:val="19"/>
        </w:rPr>
        <w:t>2 września</w:t>
      </w:r>
      <w:r w:rsidR="000E004B" w:rsidRPr="001115B8">
        <w:rPr>
          <w:rFonts w:ascii="Century Gothic" w:hAnsi="Century Gothic" w:cs="Arial"/>
          <w:sz w:val="19"/>
          <w:szCs w:val="19"/>
        </w:rPr>
        <w:t xml:space="preserve"> </w:t>
      </w:r>
      <w:r w:rsidR="00C96789" w:rsidRPr="001115B8">
        <w:rPr>
          <w:rFonts w:ascii="Century Gothic" w:hAnsi="Century Gothic" w:cs="Arial"/>
          <w:sz w:val="19"/>
          <w:szCs w:val="19"/>
        </w:rPr>
        <w:t>202</w:t>
      </w:r>
      <w:r w:rsidR="000E004B" w:rsidRPr="001115B8">
        <w:rPr>
          <w:rFonts w:ascii="Century Gothic" w:hAnsi="Century Gothic" w:cs="Arial"/>
          <w:sz w:val="19"/>
          <w:szCs w:val="19"/>
        </w:rPr>
        <w:t>4</w:t>
      </w:r>
      <w:r w:rsidR="00C96789" w:rsidRPr="001115B8">
        <w:rPr>
          <w:rFonts w:ascii="Century Gothic" w:hAnsi="Century Gothic" w:cs="Arial"/>
          <w:sz w:val="19"/>
          <w:szCs w:val="19"/>
        </w:rPr>
        <w:t xml:space="preserve"> r.</w:t>
      </w:r>
      <w:r w:rsidRPr="001115B8">
        <w:rPr>
          <w:rFonts w:ascii="Century Gothic" w:hAnsi="Century Gothic" w:cs="Arial"/>
          <w:sz w:val="19"/>
          <w:szCs w:val="19"/>
        </w:rPr>
        <w:t xml:space="preserve"> </w:t>
      </w:r>
    </w:p>
    <w:p w14:paraId="026B36CB" w14:textId="5A48C29E" w:rsidR="009F4445" w:rsidRPr="001115B8" w:rsidRDefault="009F4445" w:rsidP="009F4445">
      <w:pPr>
        <w:widowControl w:val="0"/>
        <w:spacing w:after="0" w:line="240" w:lineRule="auto"/>
        <w:rPr>
          <w:rFonts w:ascii="Century Gothic" w:hAnsi="Century Gothic" w:cs="Arial"/>
          <w:sz w:val="19"/>
          <w:szCs w:val="19"/>
        </w:rPr>
      </w:pPr>
      <w:r w:rsidRPr="001115B8">
        <w:rPr>
          <w:rFonts w:ascii="Century Gothic" w:hAnsi="Century Gothic" w:cs="Arial"/>
          <w:sz w:val="19"/>
          <w:szCs w:val="19"/>
        </w:rPr>
        <w:t>ul. Ratuszowa 5</w:t>
      </w:r>
      <w:r w:rsidR="002C037C" w:rsidRPr="001115B8">
        <w:rPr>
          <w:rFonts w:ascii="Century Gothic" w:hAnsi="Century Gothic" w:cs="Arial"/>
          <w:sz w:val="19"/>
          <w:szCs w:val="19"/>
        </w:rPr>
        <w:t xml:space="preserve"> </w:t>
      </w:r>
    </w:p>
    <w:p w14:paraId="6621B20E" w14:textId="77777777" w:rsidR="009F4445" w:rsidRPr="001115B8" w:rsidRDefault="009F4445" w:rsidP="009F4445">
      <w:pPr>
        <w:widowControl w:val="0"/>
        <w:spacing w:after="0" w:line="240" w:lineRule="auto"/>
        <w:rPr>
          <w:rFonts w:ascii="Century Gothic" w:hAnsi="Century Gothic" w:cs="Arial"/>
          <w:sz w:val="19"/>
          <w:szCs w:val="19"/>
        </w:rPr>
      </w:pPr>
      <w:r w:rsidRPr="001115B8">
        <w:rPr>
          <w:rFonts w:ascii="Century Gothic" w:hAnsi="Century Gothic" w:cs="Arial"/>
          <w:sz w:val="19"/>
          <w:szCs w:val="19"/>
        </w:rPr>
        <w:t xml:space="preserve">64-510 Wronki </w:t>
      </w:r>
    </w:p>
    <w:p w14:paraId="35B8B8A7" w14:textId="77777777" w:rsidR="009F4445" w:rsidRPr="001115B8" w:rsidRDefault="009F4445" w:rsidP="009F4445">
      <w:pPr>
        <w:widowControl w:val="0"/>
        <w:spacing w:after="0" w:line="240" w:lineRule="auto"/>
        <w:rPr>
          <w:rFonts w:ascii="Century Gothic" w:hAnsi="Century Gothic" w:cs="Arial"/>
          <w:sz w:val="19"/>
          <w:szCs w:val="19"/>
        </w:rPr>
      </w:pPr>
      <w:r w:rsidRPr="001115B8">
        <w:rPr>
          <w:rFonts w:ascii="Century Gothic" w:hAnsi="Century Gothic" w:cs="Arial"/>
          <w:sz w:val="19"/>
          <w:szCs w:val="19"/>
        </w:rPr>
        <w:tab/>
      </w:r>
      <w:r w:rsidRPr="001115B8">
        <w:rPr>
          <w:rFonts w:ascii="Century Gothic" w:hAnsi="Century Gothic" w:cs="Arial"/>
          <w:sz w:val="19"/>
          <w:szCs w:val="19"/>
        </w:rPr>
        <w:tab/>
      </w:r>
      <w:r w:rsidRPr="001115B8">
        <w:rPr>
          <w:rFonts w:ascii="Century Gothic" w:hAnsi="Century Gothic" w:cs="Arial"/>
          <w:sz w:val="19"/>
          <w:szCs w:val="19"/>
        </w:rPr>
        <w:tab/>
      </w:r>
      <w:r w:rsidRPr="001115B8">
        <w:rPr>
          <w:rFonts w:ascii="Century Gothic" w:hAnsi="Century Gothic" w:cs="Arial"/>
          <w:sz w:val="19"/>
          <w:szCs w:val="19"/>
        </w:rPr>
        <w:tab/>
      </w:r>
      <w:r w:rsidRPr="001115B8">
        <w:rPr>
          <w:rFonts w:ascii="Century Gothic" w:hAnsi="Century Gothic" w:cs="Arial"/>
          <w:sz w:val="19"/>
          <w:szCs w:val="19"/>
        </w:rPr>
        <w:tab/>
      </w:r>
      <w:r w:rsidRPr="001115B8">
        <w:rPr>
          <w:rFonts w:ascii="Century Gothic" w:hAnsi="Century Gothic" w:cs="Arial"/>
          <w:sz w:val="19"/>
          <w:szCs w:val="19"/>
        </w:rPr>
        <w:tab/>
      </w:r>
      <w:r w:rsidRPr="001115B8">
        <w:rPr>
          <w:rFonts w:ascii="Century Gothic" w:hAnsi="Century Gothic" w:cs="Arial"/>
          <w:sz w:val="19"/>
          <w:szCs w:val="19"/>
        </w:rPr>
        <w:tab/>
      </w:r>
    </w:p>
    <w:p w14:paraId="7A4FDFDE" w14:textId="1980B869" w:rsidR="005A7F8B" w:rsidRPr="001115B8" w:rsidRDefault="0072196D" w:rsidP="005A7F8B">
      <w:pPr>
        <w:widowControl w:val="0"/>
        <w:spacing w:after="0"/>
        <w:rPr>
          <w:rFonts w:ascii="Century Gothic" w:eastAsia="Calibri" w:hAnsi="Century Gothic" w:cs="Arial"/>
          <w:sz w:val="19"/>
          <w:szCs w:val="19"/>
          <w:lang w:eastAsia="en-US"/>
        </w:rPr>
      </w:pPr>
      <w:r w:rsidRPr="001115B8">
        <w:rPr>
          <w:rFonts w:ascii="Century Gothic" w:eastAsia="Calibri" w:hAnsi="Century Gothic" w:cs="Arial"/>
          <w:sz w:val="19"/>
          <w:szCs w:val="19"/>
          <w:lang w:eastAsia="en-US"/>
        </w:rPr>
        <w:t>NIiPP.6733.</w:t>
      </w:r>
      <w:r w:rsidR="005104D8">
        <w:rPr>
          <w:rFonts w:ascii="Century Gothic" w:eastAsia="Calibri" w:hAnsi="Century Gothic" w:cs="Arial"/>
          <w:sz w:val="19"/>
          <w:szCs w:val="19"/>
          <w:lang w:eastAsia="en-US"/>
        </w:rPr>
        <w:t>8</w:t>
      </w:r>
      <w:r w:rsidR="00360E6A" w:rsidRPr="001115B8">
        <w:rPr>
          <w:rFonts w:ascii="Century Gothic" w:eastAsia="Calibri" w:hAnsi="Century Gothic" w:cs="Arial"/>
          <w:sz w:val="19"/>
          <w:szCs w:val="19"/>
          <w:lang w:eastAsia="en-US"/>
        </w:rPr>
        <w:t>.202</w:t>
      </w:r>
      <w:r w:rsidR="00510F39" w:rsidRPr="001115B8">
        <w:rPr>
          <w:rFonts w:ascii="Century Gothic" w:eastAsia="Calibri" w:hAnsi="Century Gothic" w:cs="Arial"/>
          <w:sz w:val="19"/>
          <w:szCs w:val="19"/>
          <w:lang w:eastAsia="en-US"/>
        </w:rPr>
        <w:t>4</w:t>
      </w:r>
      <w:r w:rsidR="00360E6A" w:rsidRPr="001115B8">
        <w:rPr>
          <w:rFonts w:ascii="Century Gothic" w:eastAsia="Calibri" w:hAnsi="Century Gothic" w:cs="Arial"/>
          <w:sz w:val="19"/>
          <w:szCs w:val="19"/>
          <w:lang w:eastAsia="en-US"/>
        </w:rPr>
        <w:t>.</w:t>
      </w:r>
      <w:r w:rsidR="00020471" w:rsidRPr="001115B8">
        <w:rPr>
          <w:rFonts w:ascii="Century Gothic" w:eastAsia="Calibri" w:hAnsi="Century Gothic" w:cs="Arial"/>
          <w:sz w:val="19"/>
          <w:szCs w:val="19"/>
          <w:lang w:eastAsia="en-US"/>
        </w:rPr>
        <w:t>JD</w:t>
      </w:r>
    </w:p>
    <w:p w14:paraId="654C368A" w14:textId="77777777" w:rsidR="005A7F8B" w:rsidRPr="001115B8" w:rsidRDefault="005A7F8B" w:rsidP="005A7F8B">
      <w:pPr>
        <w:widowControl w:val="0"/>
        <w:spacing w:after="0"/>
        <w:rPr>
          <w:rFonts w:ascii="Century Gothic" w:eastAsia="Calibri" w:hAnsi="Century Gothic" w:cs="Arial"/>
          <w:sz w:val="19"/>
          <w:szCs w:val="19"/>
        </w:rPr>
      </w:pPr>
    </w:p>
    <w:p w14:paraId="37D545BE" w14:textId="77777777" w:rsidR="005A7F8B" w:rsidRPr="001115B8" w:rsidRDefault="005A7F8B" w:rsidP="005A7F8B">
      <w:pPr>
        <w:widowControl w:val="0"/>
        <w:spacing w:after="0"/>
        <w:rPr>
          <w:rFonts w:ascii="Century Gothic" w:eastAsia="Calibri" w:hAnsi="Century Gothic" w:cs="Arial"/>
          <w:sz w:val="19"/>
          <w:szCs w:val="19"/>
        </w:rPr>
      </w:pPr>
    </w:p>
    <w:p w14:paraId="0BE15C4C" w14:textId="77777777" w:rsidR="005A7F8B" w:rsidRPr="001115B8" w:rsidRDefault="005A7F8B" w:rsidP="005A7F8B">
      <w:pPr>
        <w:widowControl w:val="0"/>
        <w:spacing w:after="0"/>
        <w:jc w:val="center"/>
        <w:rPr>
          <w:rFonts w:ascii="Century Gothic" w:eastAsia="Calibri" w:hAnsi="Century Gothic" w:cs="Arial"/>
          <w:b/>
          <w:sz w:val="19"/>
          <w:szCs w:val="19"/>
        </w:rPr>
      </w:pPr>
      <w:r w:rsidRPr="001115B8">
        <w:rPr>
          <w:rFonts w:ascii="Century Gothic" w:eastAsia="Calibri" w:hAnsi="Century Gothic" w:cs="Arial"/>
          <w:b/>
          <w:sz w:val="19"/>
          <w:szCs w:val="19"/>
        </w:rPr>
        <w:t xml:space="preserve">Obwieszczenie </w:t>
      </w:r>
    </w:p>
    <w:p w14:paraId="5F9E9404" w14:textId="4275918C" w:rsidR="005A7F8B" w:rsidRPr="001115B8" w:rsidRDefault="005A7F8B" w:rsidP="005A7F8B">
      <w:pPr>
        <w:spacing w:after="0"/>
        <w:jc w:val="center"/>
        <w:rPr>
          <w:rFonts w:ascii="Century Gothic" w:eastAsia="Calibri" w:hAnsi="Century Gothic" w:cs="Arial"/>
          <w:sz w:val="19"/>
          <w:szCs w:val="19"/>
        </w:rPr>
      </w:pPr>
      <w:r w:rsidRPr="001115B8">
        <w:rPr>
          <w:rFonts w:ascii="Century Gothic" w:eastAsia="Calibri" w:hAnsi="Century Gothic" w:cs="Arial"/>
          <w:sz w:val="19"/>
          <w:szCs w:val="19"/>
        </w:rPr>
        <w:t xml:space="preserve">o wydaniu decyzji </w:t>
      </w:r>
      <w:r w:rsidR="00DE624A" w:rsidRPr="001115B8">
        <w:rPr>
          <w:rFonts w:ascii="Century Gothic" w:eastAsia="Calibri" w:hAnsi="Century Gothic" w:cs="Arial"/>
          <w:sz w:val="19"/>
          <w:szCs w:val="19"/>
        </w:rPr>
        <w:t xml:space="preserve">o </w:t>
      </w:r>
      <w:r w:rsidRPr="001115B8">
        <w:rPr>
          <w:rFonts w:ascii="Century Gothic" w:eastAsia="Calibri" w:hAnsi="Century Gothic" w:cs="Arial"/>
          <w:sz w:val="19"/>
          <w:szCs w:val="19"/>
        </w:rPr>
        <w:t>ustaleniu lokalizacji inwestycji celu publicznego</w:t>
      </w:r>
    </w:p>
    <w:p w14:paraId="61A1576F" w14:textId="77777777" w:rsidR="005A7F8B" w:rsidRPr="001115B8" w:rsidRDefault="005A7F8B" w:rsidP="005A7F8B">
      <w:pPr>
        <w:spacing w:after="0"/>
        <w:rPr>
          <w:rFonts w:ascii="Century Gothic" w:eastAsia="Times New Roman" w:hAnsi="Century Gothic" w:cs="Arial"/>
          <w:sz w:val="19"/>
          <w:szCs w:val="19"/>
        </w:rPr>
      </w:pPr>
    </w:p>
    <w:p w14:paraId="129E7CF0" w14:textId="183758E0" w:rsidR="00360E6A" w:rsidRPr="001115B8" w:rsidRDefault="00360E6A" w:rsidP="00360E6A">
      <w:pPr>
        <w:spacing w:after="0"/>
        <w:ind w:firstLine="708"/>
        <w:jc w:val="both"/>
        <w:rPr>
          <w:rFonts w:ascii="Century Gothic" w:eastAsia="Times New Roman" w:hAnsi="Century Gothic" w:cs="Arial"/>
          <w:sz w:val="19"/>
          <w:szCs w:val="19"/>
          <w:lang w:eastAsia="en-US"/>
        </w:rPr>
      </w:pPr>
      <w:r w:rsidRPr="001115B8">
        <w:rPr>
          <w:rFonts w:ascii="Century Gothic" w:eastAsia="Times New Roman" w:hAnsi="Century Gothic" w:cs="Arial"/>
          <w:sz w:val="19"/>
          <w:szCs w:val="19"/>
          <w:lang w:eastAsia="en-US"/>
        </w:rPr>
        <w:t>Zgodnie z art. 53 ust. 1 ustawy z dni</w:t>
      </w:r>
      <w:r w:rsidR="002F7746" w:rsidRPr="001115B8">
        <w:rPr>
          <w:rFonts w:ascii="Century Gothic" w:eastAsia="Times New Roman" w:hAnsi="Century Gothic" w:cs="Arial"/>
          <w:sz w:val="19"/>
          <w:szCs w:val="19"/>
          <w:lang w:eastAsia="en-US"/>
        </w:rPr>
        <w:t xml:space="preserve">a 27 marca 2003r. o planowaniu </w:t>
      </w:r>
      <w:r w:rsidRPr="001115B8">
        <w:rPr>
          <w:rFonts w:ascii="Century Gothic" w:eastAsia="Times New Roman" w:hAnsi="Century Gothic" w:cs="Arial"/>
          <w:sz w:val="19"/>
          <w:szCs w:val="19"/>
          <w:lang w:eastAsia="en-US"/>
        </w:rPr>
        <w:t>i zagospodarowaniu przestrzennym (Dz. U. z 202</w:t>
      </w:r>
      <w:r w:rsidR="0071212B">
        <w:rPr>
          <w:rFonts w:ascii="Century Gothic" w:eastAsia="Times New Roman" w:hAnsi="Century Gothic" w:cs="Arial"/>
          <w:sz w:val="19"/>
          <w:szCs w:val="19"/>
          <w:lang w:eastAsia="en-US"/>
        </w:rPr>
        <w:t>4</w:t>
      </w:r>
      <w:r w:rsidRPr="001115B8">
        <w:rPr>
          <w:rFonts w:ascii="Century Gothic" w:eastAsia="Times New Roman" w:hAnsi="Century Gothic" w:cs="Arial"/>
          <w:sz w:val="19"/>
          <w:szCs w:val="19"/>
          <w:lang w:eastAsia="en-US"/>
        </w:rPr>
        <w:t xml:space="preserve">r., poz. </w:t>
      </w:r>
      <w:r w:rsidR="0071212B">
        <w:rPr>
          <w:rFonts w:ascii="Century Gothic" w:eastAsia="Times New Roman" w:hAnsi="Century Gothic" w:cs="Arial"/>
          <w:sz w:val="19"/>
          <w:szCs w:val="19"/>
          <w:lang w:eastAsia="en-US"/>
        </w:rPr>
        <w:t xml:space="preserve">1130 </w:t>
      </w:r>
      <w:proofErr w:type="spellStart"/>
      <w:r w:rsidR="0071212B">
        <w:rPr>
          <w:rFonts w:ascii="Century Gothic" w:eastAsia="Times New Roman" w:hAnsi="Century Gothic" w:cs="Arial"/>
          <w:sz w:val="19"/>
          <w:szCs w:val="19"/>
          <w:lang w:eastAsia="en-US"/>
        </w:rPr>
        <w:t>t.j</w:t>
      </w:r>
      <w:proofErr w:type="spellEnd"/>
      <w:r w:rsidR="0071212B">
        <w:rPr>
          <w:rFonts w:ascii="Century Gothic" w:eastAsia="Times New Roman" w:hAnsi="Century Gothic" w:cs="Arial"/>
          <w:sz w:val="19"/>
          <w:szCs w:val="19"/>
          <w:lang w:eastAsia="en-US"/>
        </w:rPr>
        <w:t>.</w:t>
      </w:r>
      <w:r w:rsidRPr="001115B8">
        <w:rPr>
          <w:rFonts w:ascii="Century Gothic" w:eastAsia="Times New Roman" w:hAnsi="Century Gothic" w:cs="Arial"/>
          <w:sz w:val="19"/>
          <w:szCs w:val="19"/>
          <w:lang w:eastAsia="en-US"/>
        </w:rPr>
        <w:t xml:space="preserve">) niniejszym </w:t>
      </w:r>
    </w:p>
    <w:p w14:paraId="652BC8F2" w14:textId="77777777" w:rsidR="00360E6A" w:rsidRPr="001115B8" w:rsidRDefault="00360E6A" w:rsidP="00360E6A">
      <w:pPr>
        <w:spacing w:after="0"/>
        <w:ind w:firstLine="708"/>
        <w:jc w:val="center"/>
        <w:rPr>
          <w:rFonts w:ascii="Century Gothic" w:eastAsia="Times New Roman" w:hAnsi="Century Gothic" w:cs="Arial"/>
          <w:sz w:val="19"/>
          <w:szCs w:val="19"/>
        </w:rPr>
      </w:pPr>
    </w:p>
    <w:p w14:paraId="5BC8C9DF" w14:textId="77777777" w:rsidR="00360E6A" w:rsidRPr="001115B8" w:rsidRDefault="00360E6A" w:rsidP="00360E6A">
      <w:pPr>
        <w:spacing w:after="0"/>
        <w:ind w:left="2832" w:firstLine="708"/>
        <w:rPr>
          <w:rFonts w:ascii="Century Gothic" w:eastAsia="Times New Roman" w:hAnsi="Century Gothic" w:cs="Arial"/>
          <w:b/>
          <w:sz w:val="19"/>
          <w:szCs w:val="19"/>
        </w:rPr>
      </w:pPr>
      <w:r w:rsidRPr="001115B8">
        <w:rPr>
          <w:rFonts w:ascii="Century Gothic" w:eastAsia="Times New Roman" w:hAnsi="Century Gothic" w:cs="Arial"/>
          <w:b/>
          <w:sz w:val="19"/>
          <w:szCs w:val="19"/>
        </w:rPr>
        <w:t>z a w i a d a m i a m,</w:t>
      </w:r>
    </w:p>
    <w:p w14:paraId="40F567AC" w14:textId="77777777" w:rsidR="00360E6A" w:rsidRPr="001115B8" w:rsidRDefault="00360E6A" w:rsidP="00360E6A">
      <w:pPr>
        <w:spacing w:after="0"/>
        <w:rPr>
          <w:rFonts w:ascii="Century Gothic" w:eastAsia="Times New Roman" w:hAnsi="Century Gothic" w:cs="Arial"/>
          <w:sz w:val="19"/>
          <w:szCs w:val="19"/>
        </w:rPr>
      </w:pPr>
    </w:p>
    <w:p w14:paraId="6D12A868" w14:textId="72BBCB1F" w:rsidR="005104D8" w:rsidRPr="001115B8" w:rsidRDefault="001115B8" w:rsidP="005104D8">
      <w:pPr>
        <w:pStyle w:val="Tekstpodstawowy"/>
        <w:spacing w:after="0" w:line="360" w:lineRule="auto"/>
        <w:jc w:val="both"/>
        <w:rPr>
          <w:rFonts w:ascii="Century Gothic" w:hAnsi="Century Gothic" w:cs="Arial"/>
          <w:b/>
          <w:sz w:val="19"/>
          <w:szCs w:val="19"/>
        </w:rPr>
      </w:pPr>
      <w:bookmarkStart w:id="0" w:name="_Hlk105566631"/>
      <w:r w:rsidRPr="001115B8">
        <w:rPr>
          <w:rFonts w:ascii="Century Gothic" w:hAnsi="Century Gothic" w:cs="Arial"/>
          <w:sz w:val="19"/>
          <w:szCs w:val="19"/>
        </w:rPr>
        <w:t xml:space="preserve">że na wniosek </w:t>
      </w:r>
      <w:bookmarkEnd w:id="0"/>
      <w:r w:rsidR="005104D8">
        <w:rPr>
          <w:rFonts w:ascii="Century Gothic" w:hAnsi="Century Gothic" w:cs="Arial"/>
          <w:sz w:val="19"/>
          <w:szCs w:val="19"/>
        </w:rPr>
        <w:t>Państwa Filipa i Alicji Michalewiczów, reprezentowanych przez pełnomocnika – Pana Macieja Pospiesznego</w:t>
      </w:r>
      <w:r w:rsidR="005104D8" w:rsidRPr="001115B8">
        <w:rPr>
          <w:rFonts w:ascii="Century Gothic" w:hAnsi="Century Gothic" w:cs="Arial"/>
          <w:sz w:val="19"/>
          <w:szCs w:val="19"/>
        </w:rPr>
        <w:t xml:space="preserve">, </w:t>
      </w:r>
      <w:r w:rsidR="005104D8" w:rsidRPr="001115B8">
        <w:rPr>
          <w:rFonts w:ascii="Century Gothic" w:hAnsi="Century Gothic" w:cs="Arial"/>
          <w:b/>
          <w:bCs/>
          <w:sz w:val="19"/>
          <w:szCs w:val="19"/>
        </w:rPr>
        <w:t xml:space="preserve">w dniu </w:t>
      </w:r>
      <w:r w:rsidR="005104D8">
        <w:rPr>
          <w:rFonts w:ascii="Century Gothic" w:hAnsi="Century Gothic" w:cs="Arial"/>
          <w:b/>
          <w:bCs/>
          <w:sz w:val="19"/>
          <w:szCs w:val="19"/>
        </w:rPr>
        <w:t xml:space="preserve">2 września </w:t>
      </w:r>
      <w:r w:rsidR="005104D8" w:rsidRPr="001115B8">
        <w:rPr>
          <w:rFonts w:ascii="Century Gothic" w:hAnsi="Century Gothic" w:cs="Arial"/>
          <w:b/>
          <w:bCs/>
          <w:sz w:val="19"/>
          <w:szCs w:val="19"/>
        </w:rPr>
        <w:t>2024r. została wydana decyzja</w:t>
      </w:r>
      <w:r w:rsidR="005104D8" w:rsidRPr="001115B8">
        <w:rPr>
          <w:rFonts w:ascii="Century Gothic" w:hAnsi="Century Gothic" w:cs="Arial"/>
          <w:sz w:val="19"/>
          <w:szCs w:val="19"/>
        </w:rPr>
        <w:t xml:space="preserve"> </w:t>
      </w:r>
      <w:r w:rsidR="005104D8" w:rsidRPr="001115B8">
        <w:rPr>
          <w:rFonts w:ascii="Century Gothic" w:hAnsi="Century Gothic" w:cs="Arial"/>
          <w:b/>
          <w:sz w:val="19"/>
          <w:szCs w:val="19"/>
        </w:rPr>
        <w:t xml:space="preserve">Nr </w:t>
      </w:r>
      <w:r w:rsidR="005104D8">
        <w:rPr>
          <w:rFonts w:ascii="Century Gothic" w:hAnsi="Century Gothic" w:cs="Arial"/>
          <w:b/>
          <w:sz w:val="19"/>
          <w:szCs w:val="19"/>
        </w:rPr>
        <w:t>1</w:t>
      </w:r>
      <w:r w:rsidR="0011407E">
        <w:rPr>
          <w:rFonts w:ascii="Century Gothic" w:hAnsi="Century Gothic" w:cs="Arial"/>
          <w:b/>
          <w:sz w:val="19"/>
          <w:szCs w:val="19"/>
        </w:rPr>
        <w:t>4</w:t>
      </w:r>
      <w:r w:rsidR="005104D8" w:rsidRPr="001115B8">
        <w:rPr>
          <w:rFonts w:ascii="Century Gothic" w:hAnsi="Century Gothic" w:cs="Arial"/>
          <w:b/>
          <w:sz w:val="19"/>
          <w:szCs w:val="19"/>
        </w:rPr>
        <w:t>/2024</w:t>
      </w:r>
      <w:r w:rsidR="005104D8" w:rsidRPr="001115B8">
        <w:rPr>
          <w:rFonts w:ascii="Century Gothic" w:hAnsi="Century Gothic" w:cs="Arial"/>
          <w:b/>
          <w:color w:val="FF0000"/>
          <w:sz w:val="19"/>
          <w:szCs w:val="19"/>
        </w:rPr>
        <w:t xml:space="preserve"> </w:t>
      </w:r>
      <w:r w:rsidR="00E546DB">
        <w:rPr>
          <w:rFonts w:ascii="Century Gothic" w:hAnsi="Century Gothic" w:cs="Arial"/>
          <w:b/>
          <w:color w:val="FF0000"/>
          <w:sz w:val="19"/>
          <w:szCs w:val="19"/>
        </w:rPr>
        <w:br/>
      </w:r>
      <w:r w:rsidR="005104D8" w:rsidRPr="001115B8">
        <w:rPr>
          <w:rFonts w:ascii="Century Gothic" w:hAnsi="Century Gothic" w:cs="Arial"/>
          <w:b/>
          <w:sz w:val="19"/>
          <w:szCs w:val="19"/>
        </w:rPr>
        <w:t xml:space="preserve">o ustaleniu lokalizacji inwestycji celu publicznego dla przedsięwzięcia polegającego </w:t>
      </w:r>
      <w:r w:rsidR="00E546DB">
        <w:rPr>
          <w:rFonts w:ascii="Century Gothic" w:hAnsi="Century Gothic" w:cs="Arial"/>
          <w:b/>
          <w:sz w:val="19"/>
          <w:szCs w:val="19"/>
        </w:rPr>
        <w:br/>
      </w:r>
      <w:r w:rsidR="005104D8" w:rsidRPr="001115B8">
        <w:rPr>
          <w:rFonts w:ascii="Century Gothic" w:hAnsi="Century Gothic" w:cs="Arial"/>
          <w:b/>
          <w:sz w:val="19"/>
          <w:szCs w:val="19"/>
        </w:rPr>
        <w:t xml:space="preserve">na </w:t>
      </w:r>
      <w:r w:rsidR="005104D8" w:rsidRPr="008B1E32">
        <w:rPr>
          <w:rFonts w:ascii="Century Gothic" w:hAnsi="Century Gothic" w:cs="Arial"/>
          <w:b/>
          <w:sz w:val="19"/>
          <w:szCs w:val="19"/>
        </w:rPr>
        <w:t xml:space="preserve">rozbudowie rozdzielczej sieci wodociągowej i rozbudowie sieci kanalizacji sanitarnej, </w:t>
      </w:r>
      <w:r w:rsidR="00E546DB">
        <w:rPr>
          <w:rFonts w:ascii="Century Gothic" w:hAnsi="Century Gothic" w:cs="Arial"/>
          <w:b/>
          <w:sz w:val="19"/>
          <w:szCs w:val="19"/>
        </w:rPr>
        <w:br/>
      </w:r>
      <w:r w:rsidR="005104D8" w:rsidRPr="008B1E32">
        <w:rPr>
          <w:rFonts w:ascii="Century Gothic" w:hAnsi="Century Gothic" w:cs="Arial"/>
          <w:b/>
          <w:sz w:val="19"/>
          <w:szCs w:val="19"/>
        </w:rPr>
        <w:t xml:space="preserve">na terenie działki o nr </w:t>
      </w:r>
      <w:proofErr w:type="spellStart"/>
      <w:r w:rsidR="005104D8" w:rsidRPr="008B1E32">
        <w:rPr>
          <w:rFonts w:ascii="Century Gothic" w:hAnsi="Century Gothic" w:cs="Arial"/>
          <w:b/>
          <w:sz w:val="19"/>
          <w:szCs w:val="19"/>
        </w:rPr>
        <w:t>ewid</w:t>
      </w:r>
      <w:proofErr w:type="spellEnd"/>
      <w:r w:rsidR="005104D8" w:rsidRPr="008B1E32">
        <w:rPr>
          <w:rFonts w:ascii="Century Gothic" w:hAnsi="Century Gothic" w:cs="Arial"/>
          <w:b/>
          <w:sz w:val="19"/>
          <w:szCs w:val="19"/>
        </w:rPr>
        <w:t>. 2618/3 położonej w obrębie geodezyjnym Wronki, gmina Wronki</w:t>
      </w:r>
      <w:r w:rsidR="005104D8" w:rsidRPr="001115B8">
        <w:rPr>
          <w:rFonts w:ascii="Century Gothic" w:hAnsi="Century Gothic" w:cs="Arial"/>
          <w:b/>
          <w:sz w:val="19"/>
          <w:szCs w:val="19"/>
        </w:rPr>
        <w:t>.</w:t>
      </w:r>
    </w:p>
    <w:p w14:paraId="4A1EBF21" w14:textId="7FD389E6" w:rsidR="00CF57EA" w:rsidRPr="00AA77C7" w:rsidRDefault="00CF57EA" w:rsidP="005104D8">
      <w:pPr>
        <w:pStyle w:val="Tekstpodstawowy"/>
        <w:spacing w:after="0" w:line="360" w:lineRule="auto"/>
        <w:ind w:firstLine="708"/>
        <w:jc w:val="both"/>
        <w:rPr>
          <w:rFonts w:ascii="Century Gothic" w:hAnsi="Century Gothic" w:cs="Arial"/>
          <w:color w:val="auto"/>
          <w:sz w:val="19"/>
          <w:szCs w:val="19"/>
        </w:rPr>
      </w:pPr>
      <w:r w:rsidRPr="00AA77C7">
        <w:rPr>
          <w:rFonts w:ascii="Century Gothic" w:hAnsi="Century Gothic" w:cs="Arial"/>
          <w:color w:val="auto"/>
          <w:sz w:val="19"/>
          <w:szCs w:val="19"/>
        </w:rPr>
        <w:t xml:space="preserve">W terminie 14 dni od daty opublikowania niniejszego zawiadomienia – w Urzędzie Miasta </w:t>
      </w:r>
      <w:r w:rsidR="00A61D5D">
        <w:rPr>
          <w:rFonts w:ascii="Century Gothic" w:hAnsi="Century Gothic" w:cs="Arial"/>
          <w:color w:val="auto"/>
          <w:sz w:val="19"/>
          <w:szCs w:val="19"/>
        </w:rPr>
        <w:br/>
      </w:r>
      <w:r w:rsidRPr="00AA77C7">
        <w:rPr>
          <w:rFonts w:ascii="Century Gothic" w:hAnsi="Century Gothic" w:cs="Arial"/>
          <w:color w:val="auto"/>
          <w:sz w:val="19"/>
          <w:szCs w:val="19"/>
        </w:rPr>
        <w:t>i Gminy Wronki</w:t>
      </w:r>
      <w:r w:rsidR="00020471" w:rsidRPr="00AA77C7">
        <w:rPr>
          <w:rFonts w:ascii="Century Gothic" w:hAnsi="Century Gothic" w:cs="Arial"/>
          <w:color w:val="auto"/>
          <w:sz w:val="19"/>
          <w:szCs w:val="19"/>
        </w:rPr>
        <w:t>,</w:t>
      </w:r>
      <w:r w:rsidRPr="00AA77C7">
        <w:rPr>
          <w:rFonts w:ascii="Century Gothic" w:hAnsi="Century Gothic" w:cs="Arial"/>
          <w:color w:val="auto"/>
          <w:sz w:val="19"/>
          <w:szCs w:val="19"/>
        </w:rPr>
        <w:t xml:space="preserve"> ul. Ratuszowa 5, 64-510 Wronki można zapoznać się z aktami przedmiotowej sprawy oraz wnieść ewentualne odwołanie dotyczące wydanej decyzji.</w:t>
      </w:r>
    </w:p>
    <w:p w14:paraId="18973952" w14:textId="17BCAF78" w:rsidR="00CF57EA" w:rsidRPr="00AA77C7" w:rsidRDefault="00CF57EA" w:rsidP="00CF57EA">
      <w:pPr>
        <w:spacing w:after="0" w:line="360" w:lineRule="auto"/>
        <w:ind w:firstLine="708"/>
        <w:jc w:val="both"/>
        <w:rPr>
          <w:rFonts w:ascii="Century Gothic" w:eastAsia="Calibri" w:hAnsi="Century Gothic" w:cs="Arial"/>
          <w:sz w:val="19"/>
          <w:szCs w:val="19"/>
        </w:rPr>
      </w:pPr>
      <w:r w:rsidRPr="00AA77C7">
        <w:rPr>
          <w:rFonts w:ascii="Century Gothic" w:eastAsia="Calibri" w:hAnsi="Century Gothic" w:cs="Arial"/>
          <w:sz w:val="19"/>
          <w:szCs w:val="19"/>
        </w:rPr>
        <w:t xml:space="preserve">Jednocześnie zawiadamiam, że zgodnie z art. 49 ustawy z dnia 14 czerwca 1960r. - Kodeks postępowania administracyjnego </w:t>
      </w:r>
      <w:r w:rsidRPr="00AA77C7">
        <w:rPr>
          <w:rFonts w:ascii="Century Gothic" w:eastAsia="Calibri" w:hAnsi="Century Gothic" w:cs="Arial"/>
          <w:sz w:val="19"/>
          <w:szCs w:val="19"/>
          <w:lang w:eastAsia="en-US"/>
        </w:rPr>
        <w:t>(Dz. U. z 202</w:t>
      </w:r>
      <w:r w:rsidR="00FB35AD">
        <w:rPr>
          <w:rFonts w:ascii="Century Gothic" w:eastAsia="Calibri" w:hAnsi="Century Gothic" w:cs="Arial"/>
          <w:sz w:val="19"/>
          <w:szCs w:val="19"/>
          <w:lang w:eastAsia="en-US"/>
        </w:rPr>
        <w:t>4</w:t>
      </w:r>
      <w:r w:rsidRPr="00AA77C7">
        <w:rPr>
          <w:rFonts w:ascii="Century Gothic" w:eastAsia="Calibri" w:hAnsi="Century Gothic" w:cs="Arial"/>
          <w:sz w:val="19"/>
          <w:szCs w:val="19"/>
          <w:lang w:eastAsia="en-US"/>
        </w:rPr>
        <w:t>r.</w:t>
      </w:r>
      <w:r w:rsidR="00E65F2A" w:rsidRPr="00AA77C7">
        <w:rPr>
          <w:rFonts w:ascii="Century Gothic" w:eastAsia="Calibri" w:hAnsi="Century Gothic" w:cs="Arial"/>
          <w:sz w:val="19"/>
          <w:szCs w:val="19"/>
          <w:lang w:eastAsia="en-US"/>
        </w:rPr>
        <w:t>,</w:t>
      </w:r>
      <w:r w:rsidRPr="00AA77C7">
        <w:rPr>
          <w:rFonts w:ascii="Century Gothic" w:eastAsia="Calibri" w:hAnsi="Century Gothic" w:cs="Arial"/>
          <w:sz w:val="19"/>
          <w:szCs w:val="19"/>
          <w:lang w:eastAsia="en-US"/>
        </w:rPr>
        <w:t xml:space="preserve"> poz. </w:t>
      </w:r>
      <w:r w:rsidR="00FB35AD">
        <w:rPr>
          <w:rFonts w:ascii="Century Gothic" w:eastAsia="Calibri" w:hAnsi="Century Gothic" w:cs="Arial"/>
          <w:sz w:val="19"/>
          <w:szCs w:val="19"/>
          <w:lang w:eastAsia="en-US"/>
        </w:rPr>
        <w:t xml:space="preserve">572 </w:t>
      </w:r>
      <w:proofErr w:type="spellStart"/>
      <w:r w:rsidR="00FB35AD">
        <w:rPr>
          <w:rFonts w:ascii="Century Gothic" w:eastAsia="Calibri" w:hAnsi="Century Gothic" w:cs="Arial"/>
          <w:sz w:val="19"/>
          <w:szCs w:val="19"/>
          <w:lang w:eastAsia="en-US"/>
        </w:rPr>
        <w:t>t.j</w:t>
      </w:r>
      <w:proofErr w:type="spellEnd"/>
      <w:r w:rsidR="00FB35AD">
        <w:rPr>
          <w:rFonts w:ascii="Century Gothic" w:eastAsia="Calibri" w:hAnsi="Century Gothic" w:cs="Arial"/>
          <w:sz w:val="19"/>
          <w:szCs w:val="19"/>
          <w:lang w:eastAsia="en-US"/>
        </w:rPr>
        <w:t>.</w:t>
      </w:r>
      <w:r w:rsidRPr="00AA77C7">
        <w:rPr>
          <w:rFonts w:ascii="Century Gothic" w:eastAsia="Calibri" w:hAnsi="Century Gothic" w:cs="Arial"/>
          <w:sz w:val="19"/>
          <w:szCs w:val="19"/>
          <w:lang w:eastAsia="en-US"/>
        </w:rPr>
        <w:t xml:space="preserve">) </w:t>
      </w:r>
      <w:r w:rsidRPr="00AA77C7">
        <w:rPr>
          <w:rFonts w:ascii="Century Gothic" w:eastAsia="Calibri" w:hAnsi="Century Gothic" w:cs="Arial"/>
          <w:sz w:val="19"/>
          <w:szCs w:val="19"/>
        </w:rPr>
        <w:t xml:space="preserve">obwieszczenie uważa się </w:t>
      </w:r>
      <w:r w:rsidR="00A61D5D">
        <w:rPr>
          <w:rFonts w:ascii="Century Gothic" w:eastAsia="Calibri" w:hAnsi="Century Gothic" w:cs="Arial"/>
          <w:sz w:val="19"/>
          <w:szCs w:val="19"/>
        </w:rPr>
        <w:br/>
      </w:r>
      <w:r w:rsidRPr="00AA77C7">
        <w:rPr>
          <w:rFonts w:ascii="Century Gothic" w:eastAsia="Calibri" w:hAnsi="Century Gothic" w:cs="Arial"/>
          <w:sz w:val="19"/>
          <w:szCs w:val="19"/>
        </w:rPr>
        <w:t>za dokonane po upływie 14 dni od dnia publicznego ogłoszenia.</w:t>
      </w:r>
    </w:p>
    <w:p w14:paraId="08FADEC5" w14:textId="38729A5F" w:rsidR="002E3772" w:rsidRPr="00AA77C7" w:rsidRDefault="00CF57EA" w:rsidP="00020471">
      <w:pPr>
        <w:spacing w:after="0" w:line="360" w:lineRule="auto"/>
        <w:ind w:firstLine="709"/>
        <w:jc w:val="both"/>
        <w:rPr>
          <w:rFonts w:ascii="Century Gothic" w:eastAsia="Times New Roman" w:hAnsi="Century Gothic" w:cs="Tahoma"/>
          <w:color w:val="auto"/>
          <w:sz w:val="19"/>
          <w:szCs w:val="19"/>
          <w:shd w:val="clear" w:color="auto" w:fill="FFFFFF"/>
        </w:rPr>
      </w:pPr>
      <w:r w:rsidRPr="00AA77C7">
        <w:rPr>
          <w:rFonts w:ascii="Century Gothic" w:eastAsia="Times New Roman" w:hAnsi="Century Gothic" w:cs="Tahoma"/>
          <w:color w:val="auto"/>
          <w:sz w:val="19"/>
          <w:szCs w:val="19"/>
          <w:shd w:val="clear" w:color="auto" w:fill="FFFFFF"/>
        </w:rPr>
        <w:t xml:space="preserve">Dodatkowo, Burmistrz Miasta i Gminy Wronki wskazuje, że celem zapewnienia sprawnej, bezpośredniej obsługi interesantów, zaleca się wcześniejsze telefoniczne uzgodnienie wizyty pod numerem telefonu 67 25 49 527 lub 67 25 45 320 w godzinach pracy Urzędu (poniedziałek od 8:00 do 16:00, wtorek-piątek od 7:30 do 15:30). Osobiste stawiennictwo nie jest obowiązkowe, </w:t>
      </w:r>
      <w:r w:rsidR="00A61D5D">
        <w:rPr>
          <w:rFonts w:ascii="Century Gothic" w:eastAsia="Times New Roman" w:hAnsi="Century Gothic" w:cs="Tahoma"/>
          <w:color w:val="auto"/>
          <w:sz w:val="19"/>
          <w:szCs w:val="19"/>
          <w:shd w:val="clear" w:color="auto" w:fill="FFFFFF"/>
        </w:rPr>
        <w:br/>
      </w:r>
      <w:r w:rsidRPr="00AA77C7">
        <w:rPr>
          <w:rFonts w:ascii="Century Gothic" w:eastAsia="Times New Roman" w:hAnsi="Century Gothic" w:cs="Tahoma"/>
          <w:color w:val="auto"/>
          <w:sz w:val="19"/>
          <w:szCs w:val="19"/>
          <w:shd w:val="clear" w:color="auto" w:fill="FFFFFF"/>
        </w:rPr>
        <w:t xml:space="preserve">a potencjalne pytania można kierować do osoby prowadzącej postępowanie pod ww. numery telefonów. Ewentualną korespondencję należy pozostawić w Biurze Obsługi Interesanta Urzędu Miasta i Gminy Wronki, przesłać pocztą tradycyjną na adres Urzędu - ul. Ratuszowa 5, </w:t>
      </w:r>
      <w:r w:rsidR="00A61D5D">
        <w:rPr>
          <w:rFonts w:ascii="Century Gothic" w:eastAsia="Times New Roman" w:hAnsi="Century Gothic" w:cs="Tahoma"/>
          <w:color w:val="auto"/>
          <w:sz w:val="19"/>
          <w:szCs w:val="19"/>
          <w:shd w:val="clear" w:color="auto" w:fill="FFFFFF"/>
        </w:rPr>
        <w:br/>
      </w:r>
      <w:r w:rsidRPr="00AA77C7">
        <w:rPr>
          <w:rFonts w:ascii="Century Gothic" w:eastAsia="Times New Roman" w:hAnsi="Century Gothic" w:cs="Tahoma"/>
          <w:color w:val="auto"/>
          <w:sz w:val="19"/>
          <w:szCs w:val="19"/>
          <w:shd w:val="clear" w:color="auto" w:fill="FFFFFF"/>
        </w:rPr>
        <w:t xml:space="preserve">64-510 Wronki lub wysłać za pośrednictwem platformy </w:t>
      </w:r>
      <w:proofErr w:type="spellStart"/>
      <w:r w:rsidRPr="00AA77C7">
        <w:rPr>
          <w:rFonts w:ascii="Century Gothic" w:eastAsia="Times New Roman" w:hAnsi="Century Gothic" w:cs="Tahoma"/>
          <w:color w:val="auto"/>
          <w:sz w:val="19"/>
          <w:szCs w:val="19"/>
          <w:shd w:val="clear" w:color="auto" w:fill="FFFFFF"/>
        </w:rPr>
        <w:t>ePUAP</w:t>
      </w:r>
      <w:proofErr w:type="spellEnd"/>
      <w:r w:rsidRPr="00AA77C7">
        <w:rPr>
          <w:rFonts w:ascii="Century Gothic" w:eastAsia="Times New Roman" w:hAnsi="Century Gothic" w:cs="Tahoma"/>
          <w:color w:val="auto"/>
          <w:sz w:val="19"/>
          <w:szCs w:val="19"/>
          <w:shd w:val="clear" w:color="auto" w:fill="FFFFFF"/>
        </w:rPr>
        <w:t>.</w:t>
      </w:r>
    </w:p>
    <w:p w14:paraId="1B40E231" w14:textId="77777777" w:rsidR="002E3772" w:rsidRPr="00AA77C7" w:rsidRDefault="0091180C" w:rsidP="0072196D">
      <w:pPr>
        <w:spacing w:after="0" w:line="240" w:lineRule="auto"/>
        <w:ind w:left="2124" w:firstLine="708"/>
        <w:jc w:val="center"/>
        <w:rPr>
          <w:rFonts w:ascii="Century Gothic" w:hAnsi="Century Gothic"/>
          <w:sz w:val="19"/>
          <w:szCs w:val="19"/>
        </w:rPr>
      </w:pPr>
      <w:bookmarkStart w:id="1" w:name="_Hlk479934561"/>
      <w:r w:rsidRPr="00AA77C7">
        <w:rPr>
          <w:rFonts w:ascii="Century Gothic" w:eastAsia="Times New Roman" w:hAnsi="Century Gothic" w:cs="Tahoma"/>
          <w:bCs/>
          <w:sz w:val="19"/>
          <w:szCs w:val="19"/>
        </w:rPr>
        <w:t xml:space="preserve">         </w:t>
      </w:r>
      <w:bookmarkEnd w:id="1"/>
      <w:r w:rsidRPr="00AA77C7">
        <w:rPr>
          <w:rFonts w:ascii="Century Gothic" w:eastAsia="Times New Roman" w:hAnsi="Century Gothic" w:cs="Tahoma"/>
          <w:bCs/>
          <w:sz w:val="19"/>
          <w:szCs w:val="19"/>
        </w:rPr>
        <w:t xml:space="preserve">    z up. B U R M I S T R Z A </w:t>
      </w:r>
    </w:p>
    <w:p w14:paraId="4310B8A1" w14:textId="76A0F10C" w:rsidR="0072196D" w:rsidRPr="00AA77C7" w:rsidRDefault="00A52D97" w:rsidP="00AA77C7">
      <w:pPr>
        <w:widowControl w:val="0"/>
        <w:spacing w:after="0" w:line="240" w:lineRule="auto"/>
        <w:ind w:left="4248" w:firstLine="708"/>
        <w:rPr>
          <w:rFonts w:ascii="Century Gothic" w:hAnsi="Century Gothic" w:cs="Tahoma"/>
          <w:sz w:val="19"/>
          <w:szCs w:val="19"/>
        </w:rPr>
      </w:pPr>
      <w:r w:rsidRPr="00AA77C7">
        <w:rPr>
          <w:rFonts w:ascii="Century Gothic" w:hAnsi="Century Gothic" w:cs="Tahoma"/>
          <w:sz w:val="19"/>
          <w:szCs w:val="19"/>
        </w:rPr>
        <w:t xml:space="preserve">      </w:t>
      </w:r>
      <w:r w:rsidR="0091180C" w:rsidRPr="00AA77C7">
        <w:rPr>
          <w:rFonts w:ascii="Century Gothic" w:hAnsi="Century Gothic" w:cs="Tahoma"/>
          <w:sz w:val="19"/>
          <w:szCs w:val="19"/>
        </w:rPr>
        <w:t xml:space="preserve">  </w:t>
      </w:r>
      <w:r w:rsidR="00BF238D" w:rsidRPr="00AA77C7">
        <w:rPr>
          <w:rFonts w:ascii="Century Gothic" w:hAnsi="Century Gothic" w:cs="Tahoma"/>
          <w:sz w:val="19"/>
          <w:szCs w:val="19"/>
        </w:rPr>
        <w:t xml:space="preserve"> </w:t>
      </w:r>
      <w:r w:rsidR="003F5686" w:rsidRPr="00AA77C7">
        <w:rPr>
          <w:rFonts w:ascii="Century Gothic" w:hAnsi="Century Gothic" w:cs="Tahoma"/>
          <w:sz w:val="19"/>
          <w:szCs w:val="19"/>
        </w:rPr>
        <w:t xml:space="preserve">/-/ </w:t>
      </w:r>
      <w:r w:rsidR="001115B8">
        <w:rPr>
          <w:rFonts w:ascii="Century Gothic" w:hAnsi="Century Gothic" w:cs="Tahoma"/>
          <w:sz w:val="19"/>
          <w:szCs w:val="19"/>
        </w:rPr>
        <w:t>Julita Dymek</w:t>
      </w:r>
    </w:p>
    <w:p w14:paraId="2971169C" w14:textId="671A2DC4" w:rsidR="0072196D" w:rsidRPr="00AA77C7" w:rsidRDefault="006643AF" w:rsidP="0072196D">
      <w:pPr>
        <w:widowControl w:val="0"/>
        <w:spacing w:after="0" w:line="240" w:lineRule="auto"/>
        <w:ind w:left="4248" w:firstLine="5"/>
        <w:rPr>
          <w:rFonts w:ascii="Century Gothic" w:hAnsi="Century Gothic" w:cs="Tahoma"/>
          <w:sz w:val="19"/>
          <w:szCs w:val="19"/>
        </w:rPr>
      </w:pPr>
      <w:r w:rsidRPr="00AA77C7">
        <w:rPr>
          <w:rFonts w:ascii="Century Gothic" w:hAnsi="Century Gothic" w:cs="Tahoma"/>
          <w:sz w:val="19"/>
          <w:szCs w:val="19"/>
        </w:rPr>
        <w:t xml:space="preserve">                       </w:t>
      </w:r>
      <w:r w:rsidR="002F7746" w:rsidRPr="00AA77C7">
        <w:rPr>
          <w:rFonts w:ascii="Century Gothic" w:hAnsi="Century Gothic" w:cs="Tahoma"/>
          <w:sz w:val="19"/>
          <w:szCs w:val="19"/>
        </w:rPr>
        <w:t xml:space="preserve">     </w:t>
      </w:r>
      <w:r w:rsidR="001115B8">
        <w:rPr>
          <w:rFonts w:ascii="Century Gothic" w:hAnsi="Century Gothic" w:cs="Tahoma"/>
          <w:sz w:val="19"/>
          <w:szCs w:val="19"/>
        </w:rPr>
        <w:t xml:space="preserve">  </w:t>
      </w:r>
      <w:r w:rsidRPr="00AA77C7">
        <w:rPr>
          <w:rFonts w:ascii="Century Gothic" w:hAnsi="Century Gothic" w:cs="Tahoma"/>
          <w:sz w:val="19"/>
          <w:szCs w:val="19"/>
        </w:rPr>
        <w:t xml:space="preserve">  </w:t>
      </w:r>
      <w:r w:rsidR="002F7746" w:rsidRPr="00AA77C7">
        <w:rPr>
          <w:rFonts w:ascii="Century Gothic" w:hAnsi="Century Gothic" w:cs="Tahoma"/>
          <w:sz w:val="19"/>
          <w:szCs w:val="19"/>
        </w:rPr>
        <w:t>I</w:t>
      </w:r>
      <w:r w:rsidRPr="00AA77C7">
        <w:rPr>
          <w:rFonts w:ascii="Century Gothic" w:hAnsi="Century Gothic" w:cs="Tahoma"/>
          <w:sz w:val="19"/>
          <w:szCs w:val="19"/>
        </w:rPr>
        <w:t>nspektor</w:t>
      </w:r>
    </w:p>
    <w:p w14:paraId="58312AEB" w14:textId="30672345" w:rsidR="002E3772" w:rsidRPr="00020471" w:rsidRDefault="0072196D" w:rsidP="0072196D">
      <w:pPr>
        <w:widowControl w:val="0"/>
        <w:spacing w:after="0" w:line="240" w:lineRule="auto"/>
        <w:ind w:left="4248" w:firstLine="5"/>
        <w:rPr>
          <w:rFonts w:ascii="Century Gothic" w:hAnsi="Century Gothic" w:cs="Tahoma"/>
          <w:sz w:val="20"/>
          <w:szCs w:val="20"/>
        </w:rPr>
      </w:pPr>
      <w:r w:rsidRPr="00020471">
        <w:rPr>
          <w:rFonts w:ascii="Century Gothic" w:hAnsi="Century Gothic" w:cs="Tahoma"/>
          <w:sz w:val="20"/>
          <w:szCs w:val="20"/>
        </w:rPr>
        <w:t xml:space="preserve">    </w:t>
      </w:r>
    </w:p>
    <w:p w14:paraId="7F4B292C" w14:textId="77777777" w:rsidR="002E3772" w:rsidRPr="00020471" w:rsidRDefault="002E3772">
      <w:pPr>
        <w:rPr>
          <w:rFonts w:ascii="Century Gothic" w:hAnsi="Century Gothic"/>
        </w:rPr>
      </w:pPr>
    </w:p>
    <w:sectPr w:rsidR="002E3772" w:rsidRPr="0002047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2"/>
    <w:rsid w:val="00020471"/>
    <w:rsid w:val="000974A6"/>
    <w:rsid w:val="000B1B34"/>
    <w:rsid w:val="000D7A7F"/>
    <w:rsid w:val="000E004B"/>
    <w:rsid w:val="000E7B3F"/>
    <w:rsid w:val="001115B8"/>
    <w:rsid w:val="0011407E"/>
    <w:rsid w:val="00114592"/>
    <w:rsid w:val="001B57CA"/>
    <w:rsid w:val="00201A13"/>
    <w:rsid w:val="00276686"/>
    <w:rsid w:val="00287B5E"/>
    <w:rsid w:val="00290648"/>
    <w:rsid w:val="002C02BC"/>
    <w:rsid w:val="002C037C"/>
    <w:rsid w:val="002D35E4"/>
    <w:rsid w:val="002E3772"/>
    <w:rsid w:val="002F7746"/>
    <w:rsid w:val="003047EA"/>
    <w:rsid w:val="003376EC"/>
    <w:rsid w:val="00360E6A"/>
    <w:rsid w:val="0036168C"/>
    <w:rsid w:val="003773BF"/>
    <w:rsid w:val="003900E7"/>
    <w:rsid w:val="003A2487"/>
    <w:rsid w:val="003F5686"/>
    <w:rsid w:val="003F7412"/>
    <w:rsid w:val="00401762"/>
    <w:rsid w:val="00444E2D"/>
    <w:rsid w:val="004A7F8D"/>
    <w:rsid w:val="004B0C9E"/>
    <w:rsid w:val="005104D8"/>
    <w:rsid w:val="00510F39"/>
    <w:rsid w:val="0051575D"/>
    <w:rsid w:val="00544F26"/>
    <w:rsid w:val="00586EC8"/>
    <w:rsid w:val="005A7F8B"/>
    <w:rsid w:val="00602E20"/>
    <w:rsid w:val="00656BED"/>
    <w:rsid w:val="006643AF"/>
    <w:rsid w:val="006C4EE0"/>
    <w:rsid w:val="006E4FB0"/>
    <w:rsid w:val="0071212B"/>
    <w:rsid w:val="0072196D"/>
    <w:rsid w:val="007518B0"/>
    <w:rsid w:val="007F63CD"/>
    <w:rsid w:val="00836B35"/>
    <w:rsid w:val="00845DD4"/>
    <w:rsid w:val="008460F8"/>
    <w:rsid w:val="008A579A"/>
    <w:rsid w:val="00906424"/>
    <w:rsid w:val="0091180C"/>
    <w:rsid w:val="00916DFC"/>
    <w:rsid w:val="00921662"/>
    <w:rsid w:val="009216F6"/>
    <w:rsid w:val="009F1DFA"/>
    <w:rsid w:val="009F4445"/>
    <w:rsid w:val="00A07135"/>
    <w:rsid w:val="00A52D97"/>
    <w:rsid w:val="00A61D5D"/>
    <w:rsid w:val="00AA77C7"/>
    <w:rsid w:val="00B043FA"/>
    <w:rsid w:val="00B439CF"/>
    <w:rsid w:val="00BA16EF"/>
    <w:rsid w:val="00BC2D08"/>
    <w:rsid w:val="00BC32BC"/>
    <w:rsid w:val="00BF238D"/>
    <w:rsid w:val="00C51400"/>
    <w:rsid w:val="00C9140F"/>
    <w:rsid w:val="00C96789"/>
    <w:rsid w:val="00CF57EA"/>
    <w:rsid w:val="00D03C6C"/>
    <w:rsid w:val="00D33B05"/>
    <w:rsid w:val="00D50231"/>
    <w:rsid w:val="00D873FE"/>
    <w:rsid w:val="00D95045"/>
    <w:rsid w:val="00DA44E8"/>
    <w:rsid w:val="00DE624A"/>
    <w:rsid w:val="00DF19FB"/>
    <w:rsid w:val="00E021C5"/>
    <w:rsid w:val="00E067CD"/>
    <w:rsid w:val="00E16387"/>
    <w:rsid w:val="00E546DB"/>
    <w:rsid w:val="00E65F2A"/>
    <w:rsid w:val="00E91778"/>
    <w:rsid w:val="00ED6EC8"/>
    <w:rsid w:val="00F64AC0"/>
    <w:rsid w:val="00F84870"/>
    <w:rsid w:val="00FB35AD"/>
    <w:rsid w:val="00FE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26C0"/>
  <w15:docId w15:val="{22127AB7-96B4-4B26-8F62-6CDD17A7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7A4E2E"/>
    <w:rPr>
      <w:rFonts w:ascii="Times New Roman" w:eastAsia="Times New Roman" w:hAnsi="Times New Roman" w:cs="Times New Roman"/>
      <w:kern w:val="2"/>
      <w:sz w:val="24"/>
      <w:szCs w:val="24"/>
      <w:lang w:eastAsia="ar-SA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7A4E2E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 w:bidi="hi-IN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4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Wronki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</dc:creator>
  <dc:description/>
  <cp:lastModifiedBy>Katarzyna Białasik</cp:lastModifiedBy>
  <cp:revision>2</cp:revision>
  <cp:lastPrinted>2024-09-02T13:18:00Z</cp:lastPrinted>
  <dcterms:created xsi:type="dcterms:W3CDTF">2024-09-03T08:43:00Z</dcterms:created>
  <dcterms:modified xsi:type="dcterms:W3CDTF">2024-09-03T08:43:00Z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